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EDBA" w14:textId="3B5503DA" w:rsidR="007F28A2" w:rsidRDefault="007F28A2" w:rsidP="007F28A2">
      <w:r w:rsidRPr="007F28A2">
        <w:rPr>
          <w:b/>
          <w:bCs/>
        </w:rPr>
        <w:t>FOR IMMEDIATE RELEASE</w:t>
      </w:r>
      <w:r>
        <w:rPr>
          <w:b/>
          <w:bCs/>
        </w:rPr>
        <w:br/>
      </w:r>
      <w:r>
        <w:t>March 20, 2023</w:t>
      </w:r>
    </w:p>
    <w:p w14:paraId="7A1BCAEA" w14:textId="0BFDB281" w:rsidR="007F28A2" w:rsidRDefault="007F28A2" w:rsidP="007F28A2">
      <w:r>
        <w:t xml:space="preserve">Contact: </w:t>
      </w:r>
      <w:r>
        <w:t>Jerri Davis</w:t>
      </w:r>
      <w:r>
        <w:br/>
      </w:r>
      <w:r>
        <w:t>Vice President of Education and Professional Development</w:t>
      </w:r>
      <w:r>
        <w:br/>
      </w:r>
      <w:hyperlink r:id="rId7" w:history="1">
        <w:r w:rsidRPr="00567053">
          <w:rPr>
            <w:rStyle w:val="Hyperlink"/>
          </w:rPr>
          <w:t>cafp@familydocs.org</w:t>
        </w:r>
      </w:hyperlink>
      <w:r>
        <w:br/>
      </w:r>
      <w:r>
        <w:t>(415) 231-2133</w:t>
      </w:r>
    </w:p>
    <w:p w14:paraId="6B0B86B6" w14:textId="77777777" w:rsidR="007F28A2" w:rsidRDefault="007F28A2">
      <w:pPr>
        <w:rPr>
          <w:b/>
          <w:bCs/>
        </w:rPr>
      </w:pPr>
    </w:p>
    <w:p w14:paraId="557085E5" w14:textId="77777777" w:rsidR="00F2681F" w:rsidRDefault="005A709B" w:rsidP="007F28A2">
      <w:pPr>
        <w:jc w:val="center"/>
        <w:rPr>
          <w:b/>
          <w:bCs/>
        </w:rPr>
      </w:pPr>
      <w:r w:rsidRPr="005A709B">
        <w:rPr>
          <w:b/>
          <w:bCs/>
        </w:rPr>
        <w:t>$1.</w:t>
      </w:r>
      <w:r w:rsidR="00634067">
        <w:rPr>
          <w:b/>
          <w:bCs/>
        </w:rPr>
        <w:t>75</w:t>
      </w:r>
      <w:r w:rsidRPr="005A709B">
        <w:rPr>
          <w:b/>
          <w:bCs/>
        </w:rPr>
        <w:t xml:space="preserve"> </w:t>
      </w:r>
      <w:r>
        <w:rPr>
          <w:b/>
          <w:bCs/>
        </w:rPr>
        <w:t>Million</w:t>
      </w:r>
      <w:r w:rsidRPr="005A709B">
        <w:rPr>
          <w:b/>
          <w:bCs/>
        </w:rPr>
        <w:t xml:space="preserve"> </w:t>
      </w:r>
      <w:r>
        <w:rPr>
          <w:b/>
          <w:bCs/>
        </w:rPr>
        <w:t xml:space="preserve">for </w:t>
      </w:r>
      <w:r w:rsidRPr="005A709B">
        <w:rPr>
          <w:b/>
          <w:bCs/>
        </w:rPr>
        <w:t xml:space="preserve">Opioid Addiction Care Awarded by </w:t>
      </w:r>
      <w:r w:rsidR="007F28A2">
        <w:rPr>
          <w:b/>
          <w:bCs/>
        </w:rPr>
        <w:br/>
      </w:r>
      <w:r w:rsidRPr="005A709B">
        <w:rPr>
          <w:b/>
          <w:bCs/>
        </w:rPr>
        <w:t>C</w:t>
      </w:r>
      <w:r w:rsidR="00B42580">
        <w:rPr>
          <w:b/>
          <w:bCs/>
        </w:rPr>
        <w:t>alifornia</w:t>
      </w:r>
      <w:r w:rsidRPr="005A709B">
        <w:rPr>
          <w:b/>
          <w:bCs/>
        </w:rPr>
        <w:t xml:space="preserve"> Academy of Family Physicians</w:t>
      </w:r>
      <w:r w:rsidR="00967A2C">
        <w:rPr>
          <w:b/>
          <w:bCs/>
        </w:rPr>
        <w:t xml:space="preserve"> and CAFP Foundation</w:t>
      </w:r>
    </w:p>
    <w:p w14:paraId="1277A72E" w14:textId="7EB0038A" w:rsidR="00282145" w:rsidRPr="00282145" w:rsidRDefault="00282145" w:rsidP="007F28A2">
      <w:pPr>
        <w:jc w:val="center"/>
        <w:rPr>
          <w:i/>
          <w:iCs/>
        </w:rPr>
      </w:pPr>
      <w:r w:rsidRPr="00282145">
        <w:rPr>
          <w:i/>
          <w:iCs/>
        </w:rPr>
        <w:t xml:space="preserve">Twenty-five California medical residency programs will receive an average of $70,000 </w:t>
      </w:r>
      <w:r w:rsidR="00F2681F">
        <w:rPr>
          <w:i/>
          <w:iCs/>
        </w:rPr>
        <w:br/>
      </w:r>
      <w:r w:rsidRPr="00282145">
        <w:rPr>
          <w:i/>
          <w:iCs/>
        </w:rPr>
        <w:t>each toward improving local substance use disorder efforts.</w:t>
      </w:r>
    </w:p>
    <w:p w14:paraId="2F5B1758" w14:textId="3190020A" w:rsidR="007128F1" w:rsidRDefault="007F28A2" w:rsidP="00E34D47">
      <w:r w:rsidRPr="007F28A2">
        <w:rPr>
          <w:i/>
          <w:iCs/>
        </w:rPr>
        <w:t>S</w:t>
      </w:r>
      <w:r>
        <w:rPr>
          <w:i/>
          <w:iCs/>
        </w:rPr>
        <w:t>acramento</w:t>
      </w:r>
      <w:r>
        <w:t xml:space="preserve"> – O</w:t>
      </w:r>
      <w:r w:rsidR="00933617">
        <w:t>n March 20, 2023</w:t>
      </w:r>
      <w:r w:rsidR="00F2681F">
        <w:t>,</w:t>
      </w:r>
      <w:r w:rsidR="00933617">
        <w:t xml:space="preserve"> the </w:t>
      </w:r>
      <w:hyperlink r:id="rId8" w:history="1">
        <w:r w:rsidR="00933617" w:rsidRPr="00B42580">
          <w:rPr>
            <w:rStyle w:val="Hyperlink"/>
          </w:rPr>
          <w:t>California Academy of Family Physicians</w:t>
        </w:r>
      </w:hyperlink>
      <w:r w:rsidR="00933617">
        <w:t xml:space="preserve"> (CAFP) </w:t>
      </w:r>
      <w:r w:rsidR="00967A2C" w:rsidRPr="007F28A2">
        <w:t>and CAFP Foundation</w:t>
      </w:r>
      <w:r w:rsidR="00967A2C">
        <w:t xml:space="preserve"> </w:t>
      </w:r>
      <w:r w:rsidR="00933617">
        <w:t xml:space="preserve">announced a significant effort to </w:t>
      </w:r>
      <w:r w:rsidR="00C63D04">
        <w:t>improve care to patients with</w:t>
      </w:r>
      <w:r w:rsidR="00933617">
        <w:t xml:space="preserve"> </w:t>
      </w:r>
      <w:r w:rsidR="00C63D04">
        <w:t>substance use disorder (SUD)</w:t>
      </w:r>
      <w:r w:rsidR="00933617">
        <w:t xml:space="preserve"> across California</w:t>
      </w:r>
      <w:r w:rsidR="00F932E3">
        <w:t xml:space="preserve">: the </w:t>
      </w:r>
      <w:hyperlink r:id="rId9" w:history="1">
        <w:r w:rsidR="00F932E3" w:rsidRPr="00B42580">
          <w:rPr>
            <w:rStyle w:val="Hyperlink"/>
          </w:rPr>
          <w:t>2023-24 California Residency Program Collaborative</w:t>
        </w:r>
      </w:hyperlink>
      <w:r w:rsidR="00F932E3">
        <w:t xml:space="preserve"> (CRPC)</w:t>
      </w:r>
      <w:r w:rsidR="00933617">
        <w:t xml:space="preserve">. </w:t>
      </w:r>
      <w:r w:rsidR="00F932E3">
        <w:t xml:space="preserve">Twenty-five medical residency programs were selected for their ability to address the opioid crisis through innovation and collaboration. </w:t>
      </w:r>
      <w:r w:rsidR="00183B21">
        <w:t xml:space="preserve">This work is vital, as </w:t>
      </w:r>
      <w:r w:rsidR="00183B21" w:rsidRPr="00E34D47">
        <w:t>over 7,000 Californians died of an opioid overdose</w:t>
      </w:r>
      <w:r w:rsidR="00183B21">
        <w:t xml:space="preserve"> in 2021. D</w:t>
      </w:r>
      <w:r w:rsidR="00183B21" w:rsidRPr="00E34D47">
        <w:t>eath rates in certain parts of California are among the highest in the country.*</w:t>
      </w:r>
    </w:p>
    <w:p w14:paraId="14D52BC0" w14:textId="2466AD8E" w:rsidR="009D37DB" w:rsidRDefault="0031594A" w:rsidP="0031594A">
      <w:r>
        <w:t>B</w:t>
      </w:r>
      <w:r w:rsidR="00E7109B">
        <w:t>oth rural and urban</w:t>
      </w:r>
      <w:r w:rsidR="007128F1">
        <w:t xml:space="preserve"> </w:t>
      </w:r>
      <w:r w:rsidR="009D37DB">
        <w:t>r</w:t>
      </w:r>
      <w:r w:rsidR="00B42580">
        <w:t>esidency programs</w:t>
      </w:r>
      <w:r w:rsidR="009D37DB">
        <w:t>, with an emphasis on underserved and vulnerable communities</w:t>
      </w:r>
      <w:r w:rsidRPr="0031594A">
        <w:t xml:space="preserve"> </w:t>
      </w:r>
      <w:r>
        <w:t xml:space="preserve">were selected out of </w:t>
      </w:r>
      <w:r w:rsidR="00816AB7">
        <w:t>36</w:t>
      </w:r>
      <w:r>
        <w:t xml:space="preserve"> applicants</w:t>
      </w:r>
      <w:r w:rsidR="009D37DB">
        <w:t xml:space="preserve">. </w:t>
      </w:r>
      <w:r w:rsidR="007128F1">
        <w:t>Programs f</w:t>
      </w:r>
      <w:r w:rsidR="009D37DB">
        <w:t xml:space="preserve">ocus on education, </w:t>
      </w:r>
      <w:r w:rsidR="00F2681F">
        <w:t>outreach,</w:t>
      </w:r>
      <w:r w:rsidR="009D37DB">
        <w:t xml:space="preserve"> and treatment through local strategies</w:t>
      </w:r>
      <w:r w:rsidR="00E34D47">
        <w:t xml:space="preserve">. </w:t>
      </w:r>
      <w:r w:rsidR="00E7109B">
        <w:t xml:space="preserve">For example, </w:t>
      </w:r>
      <w:r w:rsidR="00816AB7">
        <w:t xml:space="preserve">multiple programs will increase training </w:t>
      </w:r>
      <w:r w:rsidR="00915AC0">
        <w:t>around providing buprenorphine for Opioid Use Disorder (OUD),</w:t>
      </w:r>
      <w:r w:rsidR="00816AB7">
        <w:t xml:space="preserve"> </w:t>
      </w:r>
      <w:r>
        <w:t xml:space="preserve">one program will create a youth advisory committee to help guide effective care, </w:t>
      </w:r>
      <w:r w:rsidR="00816AB7">
        <w:t>multiple programs</w:t>
      </w:r>
      <w:r>
        <w:t xml:space="preserve"> will increase fentanyl test strip and safe syringe supply distribution</w:t>
      </w:r>
      <w:r w:rsidR="00816AB7">
        <w:t xml:space="preserve"> efforts</w:t>
      </w:r>
      <w:r>
        <w:t xml:space="preserve"> in their clinics</w:t>
      </w:r>
      <w:r w:rsidR="00F2681F">
        <w:t>,</w:t>
      </w:r>
      <w:r>
        <w:t xml:space="preserve"> and </w:t>
      </w:r>
      <w:r w:rsidR="00816AB7">
        <w:t>multiple programs will</w:t>
      </w:r>
      <w:r w:rsidR="00C63D04">
        <w:t xml:space="preserve"> improve</w:t>
      </w:r>
      <w:r w:rsidR="00C63D04" w:rsidRPr="00C63D04">
        <w:t xml:space="preserve"> care to the</w:t>
      </w:r>
      <w:r w:rsidR="00C63D04">
        <w:t>ir</w:t>
      </w:r>
      <w:r w:rsidR="00C63D04" w:rsidRPr="00C63D04">
        <w:t xml:space="preserve"> </w:t>
      </w:r>
      <w:r w:rsidR="00C63D04">
        <w:t>unhoused populations</w:t>
      </w:r>
      <w:r w:rsidR="00C63D04" w:rsidRPr="00C63D04">
        <w:t xml:space="preserve"> via </w:t>
      </w:r>
      <w:r>
        <w:t>s</w:t>
      </w:r>
      <w:r w:rsidR="00C63D04" w:rsidRPr="00C63D04">
        <w:t xml:space="preserve">treet </w:t>
      </w:r>
      <w:r>
        <w:t>m</w:t>
      </w:r>
      <w:r w:rsidR="00C63D04" w:rsidRPr="00C63D04">
        <w:t>edicine team</w:t>
      </w:r>
      <w:r w:rsidR="00C63D04">
        <w:t>s</w:t>
      </w:r>
      <w:r w:rsidR="00C63D04" w:rsidRPr="00C63D04">
        <w:t>.</w:t>
      </w:r>
    </w:p>
    <w:p w14:paraId="72783A2F" w14:textId="1DE8A612" w:rsidR="00C05865" w:rsidRDefault="00C05865" w:rsidP="00C05865">
      <w:r>
        <w:t xml:space="preserve">Support for CAFP’s CRPC grants comes from </w:t>
      </w:r>
      <w:r w:rsidRPr="008B516B">
        <w:t>the Substance Abuse and Mental Health Services Administration (SAMHSA)</w:t>
      </w:r>
      <w:r>
        <w:t xml:space="preserve"> </w:t>
      </w:r>
      <w:hyperlink r:id="rId10" w:history="1">
        <w:r w:rsidRPr="00C05865">
          <w:rPr>
            <w:rStyle w:val="Hyperlink"/>
          </w:rPr>
          <w:t>State Opioid Response (SOR) III grant program</w:t>
        </w:r>
      </w:hyperlink>
      <w:r>
        <w:t xml:space="preserve"> via California’s Department of Health Care Services (DHCS)</w:t>
      </w:r>
      <w:r w:rsidR="00282145">
        <w:t xml:space="preserve"> </w:t>
      </w:r>
      <w:hyperlink r:id="rId11" w:history="1">
        <w:r w:rsidR="00282145" w:rsidRPr="00A63B81">
          <w:rPr>
            <w:rStyle w:val="Hyperlink"/>
          </w:rPr>
          <w:t>Medication Assisted Treatment (MAT) Expansion Project</w:t>
        </w:r>
      </w:hyperlink>
      <w:r>
        <w:t>.</w:t>
      </w:r>
    </w:p>
    <w:p w14:paraId="522D3580" w14:textId="7E2DD48E" w:rsidR="00E34D47" w:rsidRPr="00E34D47" w:rsidRDefault="00E34D47" w:rsidP="00933617">
      <w:pPr>
        <w:rPr>
          <w:sz w:val="20"/>
          <w:szCs w:val="20"/>
        </w:rPr>
      </w:pPr>
      <w:r w:rsidRPr="00E34D47">
        <w:rPr>
          <w:sz w:val="20"/>
          <w:szCs w:val="20"/>
        </w:rPr>
        <w:t xml:space="preserve">* California Overdose Surveillance Dashboard, California Department of Public Health. </w:t>
      </w:r>
      <w:hyperlink r:id="rId12" w:history="1">
        <w:r w:rsidRPr="00E34D47">
          <w:rPr>
            <w:rStyle w:val="Hyperlink"/>
            <w:sz w:val="20"/>
            <w:szCs w:val="20"/>
          </w:rPr>
          <w:t>https://skylab.cdph.ca.gov/ODdash/</w:t>
        </w:r>
      </w:hyperlink>
    </w:p>
    <w:p w14:paraId="58301A82" w14:textId="51A338D3" w:rsidR="008B516B" w:rsidRDefault="00C05865" w:rsidP="007F28A2">
      <w:pPr>
        <w:jc w:val="center"/>
      </w:pPr>
      <w:r>
        <w:t>###</w:t>
      </w:r>
    </w:p>
    <w:p w14:paraId="55768DBC" w14:textId="4845D23C" w:rsidR="007F28A2" w:rsidRDefault="007F28A2" w:rsidP="007F28A2">
      <w:r>
        <w:rPr>
          <w:b/>
          <w:bCs/>
        </w:rPr>
        <w:t xml:space="preserve">About the California Academy of Family Physicians: </w:t>
      </w:r>
      <w:hyperlink r:id="rId13" w:history="1">
        <w:r w:rsidRPr="00C05865">
          <w:rPr>
            <w:rStyle w:val="Hyperlink"/>
          </w:rPr>
          <w:t>California Academy of Family Physicians</w:t>
        </w:r>
      </w:hyperlink>
      <w:r w:rsidRPr="00C05865">
        <w:t xml:space="preserve"> (CAFP)</w:t>
      </w:r>
      <w:r>
        <w:t>, established in 1948,</w:t>
      </w:r>
      <w:r w:rsidRPr="00C05865">
        <w:t xml:space="preserve"> is the only organization solely dedicated to advancing the specialty of family medicine in</w:t>
      </w:r>
      <w:r w:rsidR="00F2681F">
        <w:t xml:space="preserve"> California</w:t>
      </w:r>
      <w:r>
        <w:t>.</w:t>
      </w:r>
      <w:r w:rsidRPr="00C05865">
        <w:t xml:space="preserve"> CAFP </w:t>
      </w:r>
      <w:r>
        <w:t xml:space="preserve">works collaboratively with other primary care associations in California to address important public health issues. CAFP </w:t>
      </w:r>
      <w:r w:rsidRPr="00C05865">
        <w:t>is critically important to primary care, with a strong collective voice of more than 1</w:t>
      </w:r>
      <w:r>
        <w:t>1</w:t>
      </w:r>
      <w:r w:rsidRPr="00C05865">
        <w:t>,000 family physician, family medicine resident and medical student members. CAFP is the largest primary care medical society in California and the largest chapter of the American Academy of Family Physicians.</w:t>
      </w:r>
    </w:p>
    <w:p w14:paraId="7E718070" w14:textId="402842BC" w:rsidR="007F28A2" w:rsidRPr="007F28A2" w:rsidRDefault="007F28A2" w:rsidP="007F28A2">
      <w:pPr>
        <w:rPr>
          <w:b/>
          <w:bCs/>
        </w:rPr>
      </w:pPr>
    </w:p>
    <w:sectPr w:rsidR="007F28A2" w:rsidRPr="007F28A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E7ED" w14:textId="77777777" w:rsidR="00E77ABE" w:rsidRDefault="00E77ABE" w:rsidP="00F2681F">
      <w:pPr>
        <w:spacing w:after="0" w:line="240" w:lineRule="auto"/>
      </w:pPr>
      <w:r>
        <w:separator/>
      </w:r>
    </w:p>
  </w:endnote>
  <w:endnote w:type="continuationSeparator" w:id="0">
    <w:p w14:paraId="6C6ACAA7" w14:textId="77777777" w:rsidR="00E77ABE" w:rsidRDefault="00E77ABE" w:rsidP="00F2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2DA3" w14:textId="77777777" w:rsidR="00E77ABE" w:rsidRDefault="00E77ABE" w:rsidP="00F2681F">
      <w:pPr>
        <w:spacing w:after="0" w:line="240" w:lineRule="auto"/>
      </w:pPr>
      <w:r>
        <w:separator/>
      </w:r>
    </w:p>
  </w:footnote>
  <w:footnote w:type="continuationSeparator" w:id="0">
    <w:p w14:paraId="436B2185" w14:textId="77777777" w:rsidR="00E77ABE" w:rsidRDefault="00E77ABE" w:rsidP="00F26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AD06" w14:textId="60923941" w:rsidR="00F2681F" w:rsidRDefault="00F2681F" w:rsidP="00F2681F">
    <w:pPr>
      <w:pStyle w:val="Header"/>
      <w:tabs>
        <w:tab w:val="clear" w:pos="4680"/>
        <w:tab w:val="clear" w:pos="9360"/>
        <w:tab w:val="left" w:pos="7853"/>
      </w:tabs>
    </w:pPr>
    <w:r>
      <w:rPr>
        <w:noProof/>
      </w:rPr>
      <w:drawing>
        <wp:anchor distT="0" distB="0" distL="114300" distR="114300" simplePos="0" relativeHeight="251658240" behindDoc="1" locked="0" layoutInCell="1" allowOverlap="1" wp14:anchorId="2CCB76FE" wp14:editId="4CD37112">
          <wp:simplePos x="0" y="0"/>
          <wp:positionH relativeFrom="margin">
            <wp:posOffset>4199255</wp:posOffset>
          </wp:positionH>
          <wp:positionV relativeFrom="margin">
            <wp:posOffset>-303954</wp:posOffset>
          </wp:positionV>
          <wp:extent cx="1955800" cy="815340"/>
          <wp:effectExtent l="0" t="0" r="0" b="0"/>
          <wp:wrapTight wrapText="bothSides">
            <wp:wrapPolygon edited="0">
              <wp:start x="1543" y="1346"/>
              <wp:lineTo x="1262" y="3028"/>
              <wp:lineTo x="701" y="10430"/>
              <wp:lineTo x="701" y="12785"/>
              <wp:lineTo x="1683" y="18168"/>
              <wp:lineTo x="1683" y="19514"/>
              <wp:lineTo x="2384" y="19514"/>
              <wp:lineTo x="2384" y="18168"/>
              <wp:lineTo x="15990" y="18168"/>
              <wp:lineTo x="21039" y="16822"/>
              <wp:lineTo x="21179" y="6393"/>
              <wp:lineTo x="2244" y="1346"/>
              <wp:lineTo x="1543" y="1346"/>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5800" cy="81534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93CBF"/>
    <w:multiLevelType w:val="hybridMultilevel"/>
    <w:tmpl w:val="73701A48"/>
    <w:lvl w:ilvl="0" w:tplc="25884564">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976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9B"/>
    <w:rsid w:val="00183B21"/>
    <w:rsid w:val="00282145"/>
    <w:rsid w:val="002D545E"/>
    <w:rsid w:val="0031594A"/>
    <w:rsid w:val="0058361C"/>
    <w:rsid w:val="005A709B"/>
    <w:rsid w:val="00634067"/>
    <w:rsid w:val="0068716E"/>
    <w:rsid w:val="006E4369"/>
    <w:rsid w:val="007128F1"/>
    <w:rsid w:val="007F28A2"/>
    <w:rsid w:val="00816AB7"/>
    <w:rsid w:val="008B516B"/>
    <w:rsid w:val="00915AC0"/>
    <w:rsid w:val="009255F4"/>
    <w:rsid w:val="00933617"/>
    <w:rsid w:val="00967A2C"/>
    <w:rsid w:val="009D37DB"/>
    <w:rsid w:val="00A63B81"/>
    <w:rsid w:val="00B0612F"/>
    <w:rsid w:val="00B42580"/>
    <w:rsid w:val="00BF01FC"/>
    <w:rsid w:val="00C05865"/>
    <w:rsid w:val="00C63D04"/>
    <w:rsid w:val="00D2410D"/>
    <w:rsid w:val="00DC1433"/>
    <w:rsid w:val="00DC25F2"/>
    <w:rsid w:val="00E34D47"/>
    <w:rsid w:val="00E7109B"/>
    <w:rsid w:val="00E77ABE"/>
    <w:rsid w:val="00F2681F"/>
    <w:rsid w:val="00F91098"/>
    <w:rsid w:val="00F9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FE974"/>
  <w15:chartTrackingRefBased/>
  <w15:docId w15:val="{AD6F4FE8-AA92-4034-994D-EF90E3FE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09B"/>
    <w:rPr>
      <w:color w:val="0563C1" w:themeColor="hyperlink"/>
      <w:u w:val="single"/>
    </w:rPr>
  </w:style>
  <w:style w:type="character" w:styleId="UnresolvedMention">
    <w:name w:val="Unresolved Mention"/>
    <w:basedOn w:val="DefaultParagraphFont"/>
    <w:uiPriority w:val="99"/>
    <w:semiHidden/>
    <w:unhideWhenUsed/>
    <w:rsid w:val="005A709B"/>
    <w:rPr>
      <w:color w:val="605E5C"/>
      <w:shd w:val="clear" w:color="auto" w:fill="E1DFDD"/>
    </w:rPr>
  </w:style>
  <w:style w:type="paragraph" w:styleId="ListParagraph">
    <w:name w:val="List Paragraph"/>
    <w:basedOn w:val="Normal"/>
    <w:uiPriority w:val="34"/>
    <w:qFormat/>
    <w:rsid w:val="00933617"/>
    <w:pPr>
      <w:ind w:left="720"/>
      <w:contextualSpacing/>
    </w:pPr>
  </w:style>
  <w:style w:type="paragraph" w:styleId="Revision">
    <w:name w:val="Revision"/>
    <w:hidden/>
    <w:uiPriority w:val="99"/>
    <w:semiHidden/>
    <w:rsid w:val="00967A2C"/>
    <w:pPr>
      <w:spacing w:after="0" w:line="240" w:lineRule="auto"/>
    </w:pPr>
  </w:style>
  <w:style w:type="character" w:styleId="CommentReference">
    <w:name w:val="annotation reference"/>
    <w:basedOn w:val="DefaultParagraphFont"/>
    <w:uiPriority w:val="99"/>
    <w:semiHidden/>
    <w:unhideWhenUsed/>
    <w:rsid w:val="00C63D04"/>
    <w:rPr>
      <w:sz w:val="16"/>
      <w:szCs w:val="16"/>
    </w:rPr>
  </w:style>
  <w:style w:type="paragraph" w:styleId="CommentText">
    <w:name w:val="annotation text"/>
    <w:basedOn w:val="Normal"/>
    <w:link w:val="CommentTextChar"/>
    <w:uiPriority w:val="99"/>
    <w:unhideWhenUsed/>
    <w:rsid w:val="00C63D04"/>
    <w:pPr>
      <w:spacing w:line="240" w:lineRule="auto"/>
    </w:pPr>
    <w:rPr>
      <w:sz w:val="20"/>
      <w:szCs w:val="20"/>
    </w:rPr>
  </w:style>
  <w:style w:type="character" w:customStyle="1" w:styleId="CommentTextChar">
    <w:name w:val="Comment Text Char"/>
    <w:basedOn w:val="DefaultParagraphFont"/>
    <w:link w:val="CommentText"/>
    <w:uiPriority w:val="99"/>
    <w:rsid w:val="00C63D04"/>
    <w:rPr>
      <w:sz w:val="20"/>
      <w:szCs w:val="20"/>
    </w:rPr>
  </w:style>
  <w:style w:type="paragraph" w:styleId="CommentSubject">
    <w:name w:val="annotation subject"/>
    <w:basedOn w:val="CommentText"/>
    <w:next w:val="CommentText"/>
    <w:link w:val="CommentSubjectChar"/>
    <w:uiPriority w:val="99"/>
    <w:semiHidden/>
    <w:unhideWhenUsed/>
    <w:rsid w:val="00C63D04"/>
    <w:rPr>
      <w:b/>
      <w:bCs/>
    </w:rPr>
  </w:style>
  <w:style w:type="character" w:customStyle="1" w:styleId="CommentSubjectChar">
    <w:name w:val="Comment Subject Char"/>
    <w:basedOn w:val="CommentTextChar"/>
    <w:link w:val="CommentSubject"/>
    <w:uiPriority w:val="99"/>
    <w:semiHidden/>
    <w:rsid w:val="00C63D04"/>
    <w:rPr>
      <w:b/>
      <w:bCs/>
      <w:sz w:val="20"/>
      <w:szCs w:val="20"/>
    </w:rPr>
  </w:style>
  <w:style w:type="character" w:styleId="FollowedHyperlink">
    <w:name w:val="FollowedHyperlink"/>
    <w:basedOn w:val="DefaultParagraphFont"/>
    <w:uiPriority w:val="99"/>
    <w:semiHidden/>
    <w:unhideWhenUsed/>
    <w:rsid w:val="00A63B81"/>
    <w:rPr>
      <w:color w:val="954F72" w:themeColor="followedHyperlink"/>
      <w:u w:val="single"/>
    </w:rPr>
  </w:style>
  <w:style w:type="paragraph" w:styleId="Header">
    <w:name w:val="header"/>
    <w:basedOn w:val="Normal"/>
    <w:link w:val="HeaderChar"/>
    <w:uiPriority w:val="99"/>
    <w:unhideWhenUsed/>
    <w:rsid w:val="00F26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81F"/>
  </w:style>
  <w:style w:type="paragraph" w:styleId="Footer">
    <w:name w:val="footer"/>
    <w:basedOn w:val="Normal"/>
    <w:link w:val="FooterChar"/>
    <w:uiPriority w:val="99"/>
    <w:unhideWhenUsed/>
    <w:rsid w:val="00F26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milydocs.org/" TargetMode="External"/><Relationship Id="rId13" Type="http://schemas.openxmlformats.org/officeDocument/2006/relationships/hyperlink" Target="https://familydocs.org/" TargetMode="External"/><Relationship Id="rId3" Type="http://schemas.openxmlformats.org/officeDocument/2006/relationships/settings" Target="settings.xml"/><Relationship Id="rId7" Type="http://schemas.openxmlformats.org/officeDocument/2006/relationships/hyperlink" Target="mailto:cafp@familydocs.org" TargetMode="External"/><Relationship Id="rId12" Type="http://schemas.openxmlformats.org/officeDocument/2006/relationships/hyperlink" Target="https://skylab.cdph.ca.gov/ODdas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cs.ca.gov/individuals/Pages/MAT-Expansion-Projec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amhsa.gov/grants/grant-announcements/ti-22-005" TargetMode="External"/><Relationship Id="rId4" Type="http://schemas.openxmlformats.org/officeDocument/2006/relationships/webSettings" Target="webSettings.xml"/><Relationship Id="rId9" Type="http://schemas.openxmlformats.org/officeDocument/2006/relationships/hyperlink" Target="https://familydocs.org/crp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Isenberg</dc:creator>
  <cp:keywords/>
  <dc:description/>
  <cp:lastModifiedBy>Josh Lunsford</cp:lastModifiedBy>
  <cp:revision>2</cp:revision>
  <dcterms:created xsi:type="dcterms:W3CDTF">2023-03-20T15:41:00Z</dcterms:created>
  <dcterms:modified xsi:type="dcterms:W3CDTF">2023-03-20T15:41:00Z</dcterms:modified>
</cp:coreProperties>
</file>