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AE1" w14:textId="38ECFA26" w:rsidR="002D175A" w:rsidRDefault="000F4AEA" w:rsidP="002155F6">
      <w:pPr>
        <w:spacing w:line="276" w:lineRule="auto"/>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76455819" wp14:editId="6F1AAF0F">
                <wp:simplePos x="0" y="0"/>
                <wp:positionH relativeFrom="column">
                  <wp:posOffset>3594735</wp:posOffset>
                </wp:positionH>
                <wp:positionV relativeFrom="paragraph">
                  <wp:posOffset>0</wp:posOffset>
                </wp:positionV>
                <wp:extent cx="2400300" cy="5715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2400300" cy="57150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27ECAA3" w14:textId="6DBAC204" w:rsidR="000F4AEA" w:rsidRPr="000F4AEA" w:rsidRDefault="000F4AEA" w:rsidP="000F4AEA">
                            <w:pPr>
                              <w:jc w:val="center"/>
                              <w:rPr>
                                <w:b/>
                                <w:sz w:val="28"/>
                              </w:rPr>
                            </w:pPr>
                            <w:r w:rsidRPr="000F4AEA">
                              <w:rPr>
                                <w:b/>
                                <w:sz w:val="28"/>
                              </w:rPr>
                              <w:t>NOMINATION DEADLINE:</w:t>
                            </w:r>
                          </w:p>
                          <w:p w14:paraId="1F2E4885" w14:textId="29E47CA3" w:rsidR="000F4AEA" w:rsidRPr="000F4AEA" w:rsidRDefault="000F4AEA" w:rsidP="000F4AEA">
                            <w:pPr>
                              <w:jc w:val="center"/>
                              <w:rPr>
                                <w:b/>
                                <w:sz w:val="28"/>
                              </w:rPr>
                            </w:pPr>
                            <w:r w:rsidRPr="000F4AEA">
                              <w:rPr>
                                <w:b/>
                                <w:sz w:val="28"/>
                              </w:rPr>
                              <w:t xml:space="preserve">January </w:t>
                            </w:r>
                            <w:r w:rsidR="004C7EF1">
                              <w:rPr>
                                <w:b/>
                                <w:sz w:val="28"/>
                              </w:rPr>
                              <w:t>5</w:t>
                            </w:r>
                            <w:r w:rsidRPr="000F4AEA">
                              <w:rPr>
                                <w:b/>
                                <w:sz w:val="28"/>
                              </w:rPr>
                              <w:t xml:space="preserve">, </w:t>
                            </w:r>
                            <w:r w:rsidR="00ED2B40">
                              <w:rPr>
                                <w:b/>
                                <w:sz w:val="28"/>
                              </w:rPr>
                              <w:t>202</w:t>
                            </w:r>
                            <w:r w:rsidR="004C7EF1">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455819" id="_x0000_t202" coordsize="21600,21600" o:spt="202" path="m,l,21600r21600,l21600,xe">
                <v:stroke joinstyle="miter"/>
                <v:path gradientshapeok="t" o:connecttype="rect"/>
              </v:shapetype>
              <v:shape id="Text Box 3" o:spid="_x0000_s1026" type="#_x0000_t202" style="position:absolute;margin-left:283.05pt;margin-top:0;width:18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" fillcolor="#ed7d31 [3205]" strokecolor="#823b0b [1605]" strokeweight="1pt">
                <v:textbox>
                  <w:txbxContent>
                    <w:p w14:paraId="027ECAA3" w14:textId="6DBAC204" w:rsidR="000F4AEA" w:rsidRPr="000F4AEA" w:rsidRDefault="000F4AEA" w:rsidP="000F4AEA">
                      <w:pPr>
                        <w:jc w:val="center"/>
                        <w:rPr>
                          <w:b/>
                          <w:sz w:val="28"/>
                        </w:rPr>
                      </w:pPr>
                      <w:r w:rsidRPr="000F4AEA">
                        <w:rPr>
                          <w:b/>
                          <w:sz w:val="28"/>
                        </w:rPr>
                        <w:t>NOMINATION DEADLINE:</w:t>
                      </w:r>
                    </w:p>
                    <w:p w14:paraId="1F2E4885" w14:textId="29E47CA3" w:rsidR="000F4AEA" w:rsidRPr="000F4AEA" w:rsidRDefault="000F4AEA" w:rsidP="000F4AEA">
                      <w:pPr>
                        <w:jc w:val="center"/>
                        <w:rPr>
                          <w:b/>
                          <w:sz w:val="28"/>
                        </w:rPr>
                      </w:pPr>
                      <w:r w:rsidRPr="000F4AEA">
                        <w:rPr>
                          <w:b/>
                          <w:sz w:val="28"/>
                        </w:rPr>
                        <w:t xml:space="preserve">January </w:t>
                      </w:r>
                      <w:r w:rsidR="004C7EF1">
                        <w:rPr>
                          <w:b/>
                          <w:sz w:val="28"/>
                        </w:rPr>
                        <w:t>5</w:t>
                      </w:r>
                      <w:r w:rsidRPr="000F4AEA">
                        <w:rPr>
                          <w:b/>
                          <w:sz w:val="28"/>
                        </w:rPr>
                        <w:t xml:space="preserve">, </w:t>
                      </w:r>
                      <w:r w:rsidR="00ED2B40">
                        <w:rPr>
                          <w:b/>
                          <w:sz w:val="28"/>
                        </w:rPr>
                        <w:t>202</w:t>
                      </w:r>
                      <w:r w:rsidR="004C7EF1">
                        <w:rPr>
                          <w:b/>
                          <w:sz w:val="28"/>
                        </w:rPr>
                        <w:t>2</w:t>
                      </w:r>
                    </w:p>
                  </w:txbxContent>
                </v:textbox>
                <w10:wrap type="square"/>
              </v:shape>
            </w:pict>
          </mc:Fallback>
        </mc:AlternateContent>
      </w:r>
      <w:r w:rsidR="002D175A">
        <w:rPr>
          <w:b/>
          <w:noProof/>
          <w:sz w:val="22"/>
          <w:szCs w:val="22"/>
        </w:rPr>
        <w:drawing>
          <wp:inline distT="0" distB="0" distL="0" distR="0" wp14:anchorId="31532466" wp14:editId="15E3F080">
            <wp:extent cx="2512557" cy="916940"/>
            <wp:effectExtent l="0" t="0" r="2540" b="0"/>
            <wp:docPr id="1" name="Picture 1" descr="/Users/srodrigues/Desktop/SBR.ADMIN/Logos-Signatures/CAF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rodrigues/Desktop/SBR.ADMIN/Logos-Signatures/CAFP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7209" cy="933235"/>
                    </a:xfrm>
                    <a:prstGeom prst="rect">
                      <a:avLst/>
                    </a:prstGeom>
                    <a:noFill/>
                    <a:ln>
                      <a:noFill/>
                    </a:ln>
                  </pic:spPr>
                </pic:pic>
              </a:graphicData>
            </a:graphic>
          </wp:inline>
        </w:drawing>
      </w:r>
    </w:p>
    <w:p w14:paraId="1EFFA317" w14:textId="77777777" w:rsidR="002D175A" w:rsidRDefault="002D175A" w:rsidP="002155F6">
      <w:pPr>
        <w:spacing w:line="276" w:lineRule="auto"/>
        <w:rPr>
          <w:b/>
          <w:sz w:val="22"/>
          <w:szCs w:val="22"/>
        </w:rPr>
      </w:pPr>
    </w:p>
    <w:p w14:paraId="50206BAB" w14:textId="77777777" w:rsidR="00D23000" w:rsidRPr="002D175A" w:rsidRDefault="002155F6" w:rsidP="002155F6">
      <w:pPr>
        <w:spacing w:line="276" w:lineRule="auto"/>
        <w:rPr>
          <w:b/>
          <w:sz w:val="28"/>
          <w:szCs w:val="22"/>
        </w:rPr>
      </w:pPr>
      <w:r w:rsidRPr="002D175A">
        <w:rPr>
          <w:b/>
          <w:sz w:val="28"/>
          <w:szCs w:val="22"/>
        </w:rPr>
        <w:t>California Family Physician of the Year</w:t>
      </w:r>
    </w:p>
    <w:p w14:paraId="1BC90A89" w14:textId="77777777" w:rsidR="00D93283" w:rsidRDefault="002155F6" w:rsidP="002155F6">
      <w:pPr>
        <w:spacing w:line="276" w:lineRule="auto"/>
        <w:rPr>
          <w:rFonts w:ascii="Calibri" w:hAnsi="Calibri"/>
          <w:sz w:val="22"/>
          <w:szCs w:val="22"/>
        </w:rPr>
      </w:pPr>
      <w:r w:rsidRPr="002155F6">
        <w:rPr>
          <w:rFonts w:ascii="Calibri" w:hAnsi="Calibri"/>
          <w:sz w:val="22"/>
          <w:szCs w:val="22"/>
        </w:rPr>
        <w:t xml:space="preserve">The California Academy of Family Physicians annually honors a family physician who represents the finest characteristics of the specialty. </w:t>
      </w:r>
    </w:p>
    <w:p w14:paraId="1892C6A6" w14:textId="77777777" w:rsidR="00D93283" w:rsidRDefault="00D93283" w:rsidP="002155F6">
      <w:pPr>
        <w:spacing w:line="276" w:lineRule="auto"/>
        <w:rPr>
          <w:rFonts w:ascii="Calibri" w:hAnsi="Calibri"/>
          <w:sz w:val="22"/>
          <w:szCs w:val="22"/>
        </w:rPr>
      </w:pPr>
    </w:p>
    <w:p w14:paraId="3BEA7BE9" w14:textId="51DB7E2F" w:rsidR="002155F6" w:rsidRPr="002155F6" w:rsidRDefault="002155F6" w:rsidP="002155F6">
      <w:pPr>
        <w:spacing w:line="276" w:lineRule="auto"/>
        <w:rPr>
          <w:rFonts w:ascii="Calibri" w:hAnsi="Calibri"/>
          <w:sz w:val="22"/>
          <w:szCs w:val="22"/>
        </w:rPr>
      </w:pPr>
      <w:r w:rsidRPr="002155F6">
        <w:rPr>
          <w:rFonts w:ascii="Calibri" w:hAnsi="Calibri"/>
          <w:sz w:val="22"/>
          <w:szCs w:val="22"/>
        </w:rPr>
        <w:t xml:space="preserve">Nominees for </w:t>
      </w:r>
      <w:r w:rsidR="004C7EF1">
        <w:rPr>
          <w:rFonts w:ascii="Calibri" w:hAnsi="Calibri"/>
          <w:sz w:val="22"/>
          <w:szCs w:val="22"/>
        </w:rPr>
        <w:t xml:space="preserve">the 2022 </w:t>
      </w:r>
      <w:r w:rsidRPr="002155F6">
        <w:rPr>
          <w:rFonts w:ascii="Calibri" w:hAnsi="Calibri"/>
          <w:sz w:val="22"/>
          <w:szCs w:val="22"/>
        </w:rPr>
        <w:t>Family Physician of the Year should:</w:t>
      </w:r>
    </w:p>
    <w:p w14:paraId="1403DF02" w14:textId="1B74A004" w:rsidR="009A31EB" w:rsidRDefault="009A31EB" w:rsidP="002155F6">
      <w:pPr>
        <w:numPr>
          <w:ilvl w:val="0"/>
          <w:numId w:val="2"/>
        </w:numPr>
        <w:spacing w:line="276" w:lineRule="auto"/>
        <w:rPr>
          <w:rFonts w:ascii="Calibri" w:hAnsi="Calibri"/>
          <w:sz w:val="22"/>
          <w:szCs w:val="22"/>
        </w:rPr>
      </w:pPr>
      <w:r>
        <w:rPr>
          <w:rFonts w:ascii="Calibri" w:hAnsi="Calibri"/>
          <w:sz w:val="22"/>
          <w:szCs w:val="22"/>
        </w:rPr>
        <w:t xml:space="preserve">Be </w:t>
      </w:r>
      <w:r w:rsidR="009F3350">
        <w:rPr>
          <w:rFonts w:ascii="Calibri" w:hAnsi="Calibri"/>
          <w:sz w:val="22"/>
          <w:szCs w:val="22"/>
        </w:rPr>
        <w:t>recognized</w:t>
      </w:r>
      <w:r>
        <w:rPr>
          <w:rFonts w:ascii="Calibri" w:hAnsi="Calibri"/>
          <w:sz w:val="22"/>
          <w:szCs w:val="22"/>
        </w:rPr>
        <w:t xml:space="preserve"> for work done within the </w:t>
      </w:r>
      <w:r w:rsidR="00FF318A">
        <w:rPr>
          <w:rFonts w:ascii="Calibri" w:hAnsi="Calibri"/>
          <w:sz w:val="22"/>
          <w:szCs w:val="22"/>
        </w:rPr>
        <w:t>previous</w:t>
      </w:r>
      <w:r>
        <w:rPr>
          <w:rFonts w:ascii="Calibri" w:hAnsi="Calibri"/>
          <w:sz w:val="22"/>
          <w:szCs w:val="22"/>
        </w:rPr>
        <w:t xml:space="preserve"> calendar </w:t>
      </w:r>
      <w:proofErr w:type="gramStart"/>
      <w:r>
        <w:rPr>
          <w:rFonts w:ascii="Calibri" w:hAnsi="Calibri"/>
          <w:sz w:val="22"/>
          <w:szCs w:val="22"/>
        </w:rPr>
        <w:t>year;</w:t>
      </w:r>
      <w:proofErr w:type="gramEnd"/>
    </w:p>
    <w:p w14:paraId="2DA05EA8" w14:textId="05CFE7FF" w:rsidR="002155F6" w:rsidRPr="002155F6" w:rsidRDefault="002155F6" w:rsidP="002155F6">
      <w:pPr>
        <w:numPr>
          <w:ilvl w:val="0"/>
          <w:numId w:val="2"/>
        </w:numPr>
        <w:spacing w:line="276" w:lineRule="auto"/>
        <w:rPr>
          <w:rFonts w:ascii="Calibri" w:hAnsi="Calibri"/>
          <w:sz w:val="22"/>
          <w:szCs w:val="22"/>
        </w:rPr>
      </w:pPr>
      <w:r w:rsidRPr="002155F6">
        <w:rPr>
          <w:rFonts w:ascii="Calibri" w:hAnsi="Calibri"/>
          <w:sz w:val="22"/>
          <w:szCs w:val="22"/>
        </w:rPr>
        <w:t xml:space="preserve">Embody the finest characteristics of family </w:t>
      </w:r>
      <w:proofErr w:type="gramStart"/>
      <w:r w:rsidRPr="002155F6">
        <w:rPr>
          <w:rFonts w:ascii="Calibri" w:hAnsi="Calibri"/>
          <w:sz w:val="22"/>
          <w:szCs w:val="22"/>
        </w:rPr>
        <w:t>medicine;</w:t>
      </w:r>
      <w:proofErr w:type="gramEnd"/>
    </w:p>
    <w:p w14:paraId="7C5C11AB" w14:textId="77777777" w:rsidR="002155F6" w:rsidRPr="002155F6" w:rsidRDefault="002155F6" w:rsidP="002155F6">
      <w:pPr>
        <w:numPr>
          <w:ilvl w:val="0"/>
          <w:numId w:val="2"/>
        </w:numPr>
        <w:spacing w:line="276" w:lineRule="auto"/>
        <w:rPr>
          <w:rFonts w:ascii="Calibri" w:hAnsi="Calibri"/>
          <w:sz w:val="22"/>
          <w:szCs w:val="22"/>
        </w:rPr>
      </w:pPr>
      <w:r w:rsidRPr="002155F6">
        <w:rPr>
          <w:rFonts w:ascii="Calibri" w:hAnsi="Calibri"/>
          <w:sz w:val="22"/>
          <w:szCs w:val="22"/>
        </w:rPr>
        <w:t>Be directly and effectively involved in public service and/or activities that enhance the quality of life in communities;</w:t>
      </w:r>
    </w:p>
    <w:p w14:paraId="731EC7A0" w14:textId="77777777" w:rsidR="002155F6" w:rsidRPr="002155F6" w:rsidRDefault="002155F6" w:rsidP="002155F6">
      <w:pPr>
        <w:numPr>
          <w:ilvl w:val="0"/>
          <w:numId w:val="2"/>
        </w:numPr>
        <w:spacing w:line="276" w:lineRule="auto"/>
        <w:rPr>
          <w:rFonts w:ascii="Calibri" w:hAnsi="Calibri"/>
          <w:sz w:val="22"/>
          <w:szCs w:val="22"/>
        </w:rPr>
      </w:pPr>
      <w:r w:rsidRPr="002155F6">
        <w:rPr>
          <w:rFonts w:ascii="Calibri" w:hAnsi="Calibri"/>
          <w:sz w:val="22"/>
          <w:szCs w:val="22"/>
        </w:rPr>
        <w:t>Have at least five years of practice experience;</w:t>
      </w:r>
    </w:p>
    <w:p w14:paraId="09A27A4D" w14:textId="3F5325AC" w:rsidR="002155F6" w:rsidRPr="003148E4" w:rsidRDefault="002155F6" w:rsidP="002155F6">
      <w:pPr>
        <w:numPr>
          <w:ilvl w:val="0"/>
          <w:numId w:val="2"/>
        </w:numPr>
        <w:spacing w:line="276" w:lineRule="auto"/>
        <w:rPr>
          <w:rFonts w:ascii="Calibri" w:hAnsi="Calibri"/>
          <w:sz w:val="22"/>
          <w:szCs w:val="22"/>
        </w:rPr>
      </w:pPr>
      <w:r w:rsidRPr="003148E4">
        <w:rPr>
          <w:rFonts w:ascii="Calibri" w:hAnsi="Calibri"/>
          <w:sz w:val="22"/>
          <w:szCs w:val="22"/>
        </w:rPr>
        <w:t xml:space="preserve">Be in good standing </w:t>
      </w:r>
      <w:r w:rsidR="003148E4" w:rsidRPr="003148E4">
        <w:rPr>
          <w:rFonts w:ascii="Calibri" w:hAnsi="Calibri"/>
          <w:sz w:val="22"/>
          <w:szCs w:val="22"/>
        </w:rPr>
        <w:t>as members of the</w:t>
      </w:r>
      <w:r w:rsidRPr="003148E4">
        <w:rPr>
          <w:rFonts w:ascii="Calibri" w:hAnsi="Calibri"/>
          <w:sz w:val="22"/>
          <w:szCs w:val="22"/>
        </w:rPr>
        <w:t xml:space="preserve"> medical community</w:t>
      </w:r>
      <w:r w:rsidR="003148E4" w:rsidRPr="003148E4">
        <w:rPr>
          <w:rFonts w:ascii="Calibri" w:hAnsi="Calibri"/>
          <w:sz w:val="22"/>
          <w:szCs w:val="22"/>
        </w:rPr>
        <w:t xml:space="preserve"> and CAFP.</w:t>
      </w:r>
    </w:p>
    <w:p w14:paraId="393A90A6" w14:textId="77777777" w:rsidR="002155F6" w:rsidRPr="002155F6" w:rsidRDefault="002155F6" w:rsidP="002155F6">
      <w:pPr>
        <w:spacing w:line="276" w:lineRule="auto"/>
        <w:rPr>
          <w:rFonts w:ascii="Calibri" w:hAnsi="Calibri"/>
          <w:sz w:val="22"/>
          <w:szCs w:val="22"/>
        </w:rPr>
      </w:pPr>
    </w:p>
    <w:p w14:paraId="16CBFE62" w14:textId="6446A66D" w:rsidR="002155F6" w:rsidRDefault="002155F6" w:rsidP="002155F6">
      <w:pPr>
        <w:spacing w:line="276" w:lineRule="auto"/>
        <w:rPr>
          <w:rFonts w:ascii="Calibri" w:hAnsi="Calibri"/>
          <w:sz w:val="22"/>
          <w:szCs w:val="22"/>
        </w:rPr>
      </w:pPr>
      <w:r w:rsidRPr="002155F6">
        <w:rPr>
          <w:rFonts w:ascii="Calibri" w:hAnsi="Calibri"/>
          <w:sz w:val="22"/>
          <w:szCs w:val="22"/>
        </w:rPr>
        <w:t xml:space="preserve">CAFP’s </w:t>
      </w:r>
      <w:r>
        <w:rPr>
          <w:rFonts w:ascii="Calibri" w:hAnsi="Calibri"/>
          <w:sz w:val="22"/>
          <w:szCs w:val="22"/>
        </w:rPr>
        <w:t xml:space="preserve">Staff will submit nominee packets to the </w:t>
      </w:r>
      <w:r w:rsidR="005F0DD0">
        <w:rPr>
          <w:rFonts w:ascii="Calibri" w:hAnsi="Calibri"/>
          <w:sz w:val="22"/>
          <w:szCs w:val="22"/>
        </w:rPr>
        <w:t>Membership Engagement</w:t>
      </w:r>
      <w:r w:rsidRPr="002155F6">
        <w:rPr>
          <w:rFonts w:ascii="Calibri" w:hAnsi="Calibri"/>
          <w:sz w:val="22"/>
          <w:szCs w:val="22"/>
        </w:rPr>
        <w:t xml:space="preserve"> Committee </w:t>
      </w:r>
      <w:r>
        <w:rPr>
          <w:rFonts w:ascii="Calibri" w:hAnsi="Calibri"/>
          <w:sz w:val="22"/>
          <w:szCs w:val="22"/>
        </w:rPr>
        <w:t xml:space="preserve">for review and selection. The </w:t>
      </w:r>
      <w:r w:rsidRPr="002155F6">
        <w:rPr>
          <w:rFonts w:ascii="Calibri" w:hAnsi="Calibri"/>
          <w:sz w:val="22"/>
          <w:szCs w:val="22"/>
        </w:rPr>
        <w:t xml:space="preserve">California Family Physician of the Year may be asked to serve as a representative to the media, to write articles for </w:t>
      </w:r>
      <w:r w:rsidRPr="002155F6">
        <w:rPr>
          <w:rFonts w:ascii="Calibri" w:hAnsi="Calibri"/>
          <w:i/>
          <w:sz w:val="22"/>
          <w:szCs w:val="22"/>
        </w:rPr>
        <w:t>California Family Physician</w:t>
      </w:r>
      <w:r w:rsidRPr="002155F6">
        <w:rPr>
          <w:rFonts w:ascii="Calibri" w:hAnsi="Calibri"/>
          <w:sz w:val="22"/>
          <w:szCs w:val="22"/>
        </w:rPr>
        <w:t xml:space="preserve">, speak to student and resident groups and local chapters, or present a scientific lecture at the </w:t>
      </w:r>
      <w:r>
        <w:rPr>
          <w:rFonts w:ascii="Calibri" w:hAnsi="Calibri"/>
          <w:sz w:val="22"/>
          <w:szCs w:val="22"/>
        </w:rPr>
        <w:t>Family Medicine Clinical Forum.  CAFP’s Family Physician of the Year may also be nominated for the AAFP Family Physician of the Year award</w:t>
      </w:r>
      <w:r w:rsidRPr="002155F6">
        <w:rPr>
          <w:rFonts w:ascii="Calibri" w:hAnsi="Calibri"/>
          <w:sz w:val="22"/>
          <w:szCs w:val="22"/>
        </w:rPr>
        <w:t xml:space="preserve">.  </w:t>
      </w:r>
    </w:p>
    <w:p w14:paraId="2AEAB36B" w14:textId="77777777" w:rsidR="00E91F41" w:rsidRDefault="00E91F41" w:rsidP="002D175A">
      <w:pPr>
        <w:rPr>
          <w:rFonts w:ascii="Calibri" w:hAnsi="Calibri"/>
          <w:sz w:val="22"/>
          <w:szCs w:val="22"/>
        </w:rPr>
      </w:pPr>
    </w:p>
    <w:p w14:paraId="08F1E418" w14:textId="77777777" w:rsidR="002D175A" w:rsidRPr="00E91F41" w:rsidRDefault="002D175A" w:rsidP="002D175A">
      <w:pPr>
        <w:rPr>
          <w:b/>
          <w:sz w:val="22"/>
          <w:szCs w:val="22"/>
        </w:rPr>
      </w:pPr>
      <w:r w:rsidRPr="00E91F41">
        <w:rPr>
          <w:rFonts w:cs="Arial"/>
          <w:b/>
          <w:sz w:val="22"/>
          <w:szCs w:val="22"/>
        </w:rPr>
        <w:t>Past Family Physicians of the Year</w:t>
      </w:r>
    </w:p>
    <w:p w14:paraId="137964FA" w14:textId="6ACD9F90" w:rsidR="00E91F41" w:rsidRPr="003148E4" w:rsidRDefault="00E91F41" w:rsidP="003148E4">
      <w:pPr>
        <w:rPr>
          <w:sz w:val="22"/>
          <w:szCs w:val="22"/>
        </w:rPr>
        <w:sectPr w:rsidR="00E91F41" w:rsidRPr="003148E4" w:rsidSect="000C4CF7">
          <w:pgSz w:w="12240" w:h="15840"/>
          <w:pgMar w:top="1440" w:right="1440" w:bottom="1440" w:left="1440" w:header="720" w:footer="720" w:gutter="0"/>
          <w:cols w:space="720"/>
          <w:docGrid w:linePitch="360"/>
        </w:sectPr>
      </w:pPr>
    </w:p>
    <w:p w14:paraId="33237CF3" w14:textId="77777777" w:rsidR="002D175A" w:rsidRPr="00E91F41" w:rsidRDefault="002D175A" w:rsidP="00E91F41">
      <w:pPr>
        <w:pStyle w:val="CAFPStyle"/>
        <w:rPr>
          <w:szCs w:val="22"/>
        </w:rPr>
      </w:pPr>
      <w:proofErr w:type="gramStart"/>
      <w:r w:rsidRPr="00E91F41">
        <w:rPr>
          <w:szCs w:val="22"/>
        </w:rPr>
        <w:t>1985  Charles</w:t>
      </w:r>
      <w:proofErr w:type="gramEnd"/>
      <w:r w:rsidRPr="00E91F41">
        <w:rPr>
          <w:szCs w:val="22"/>
        </w:rPr>
        <w:t xml:space="preserve"> </w:t>
      </w:r>
      <w:proofErr w:type="spellStart"/>
      <w:r w:rsidRPr="00E91F41">
        <w:rPr>
          <w:szCs w:val="22"/>
        </w:rPr>
        <w:t>Pruess</w:t>
      </w:r>
      <w:proofErr w:type="spellEnd"/>
      <w:r w:rsidRPr="00E91F41">
        <w:rPr>
          <w:szCs w:val="22"/>
        </w:rPr>
        <w:t>, MD</w:t>
      </w:r>
    </w:p>
    <w:p w14:paraId="737D3D9B" w14:textId="77777777" w:rsidR="002D175A" w:rsidRPr="00E91F41" w:rsidRDefault="002D175A" w:rsidP="00E91F41">
      <w:pPr>
        <w:pStyle w:val="CAFPStyle"/>
        <w:rPr>
          <w:szCs w:val="22"/>
        </w:rPr>
      </w:pPr>
      <w:proofErr w:type="gramStart"/>
      <w:r w:rsidRPr="00E91F41">
        <w:rPr>
          <w:szCs w:val="22"/>
        </w:rPr>
        <w:t>1986  Frank</w:t>
      </w:r>
      <w:proofErr w:type="gramEnd"/>
      <w:r w:rsidRPr="00E91F41">
        <w:rPr>
          <w:szCs w:val="22"/>
        </w:rPr>
        <w:t xml:space="preserve"> Norman, MD</w:t>
      </w:r>
    </w:p>
    <w:p w14:paraId="26B16084" w14:textId="77777777" w:rsidR="002D175A" w:rsidRPr="00E91F41" w:rsidRDefault="002D175A" w:rsidP="00E91F41">
      <w:pPr>
        <w:pStyle w:val="CAFPStyle"/>
        <w:rPr>
          <w:szCs w:val="22"/>
        </w:rPr>
      </w:pPr>
      <w:r w:rsidRPr="00E91F41">
        <w:rPr>
          <w:szCs w:val="22"/>
        </w:rPr>
        <w:t>1987-</w:t>
      </w:r>
      <w:proofErr w:type="gramStart"/>
      <w:r w:rsidRPr="00E91F41">
        <w:rPr>
          <w:szCs w:val="22"/>
        </w:rPr>
        <w:t>88  Ron</w:t>
      </w:r>
      <w:proofErr w:type="gramEnd"/>
      <w:r w:rsidRPr="00E91F41">
        <w:rPr>
          <w:szCs w:val="22"/>
        </w:rPr>
        <w:t xml:space="preserve"> Smith, M</w:t>
      </w:r>
      <w:r w:rsidR="00E91F41" w:rsidRPr="00E91F41">
        <w:rPr>
          <w:szCs w:val="22"/>
        </w:rPr>
        <w:t>D</w:t>
      </w:r>
    </w:p>
    <w:p w14:paraId="7DD06F82" w14:textId="77777777" w:rsidR="002D175A" w:rsidRPr="00E91F41" w:rsidRDefault="002D175A" w:rsidP="00E91F41">
      <w:pPr>
        <w:pStyle w:val="CAFPStyle"/>
        <w:rPr>
          <w:szCs w:val="22"/>
        </w:rPr>
      </w:pPr>
      <w:proofErr w:type="gramStart"/>
      <w:r w:rsidRPr="00E91F41">
        <w:rPr>
          <w:szCs w:val="22"/>
        </w:rPr>
        <w:t>1989  Joseph</w:t>
      </w:r>
      <w:proofErr w:type="gramEnd"/>
      <w:r w:rsidRPr="00E91F41">
        <w:rPr>
          <w:szCs w:val="22"/>
        </w:rPr>
        <w:t xml:space="preserve"> </w:t>
      </w:r>
      <w:proofErr w:type="spellStart"/>
      <w:r w:rsidRPr="00E91F41">
        <w:rPr>
          <w:szCs w:val="22"/>
        </w:rPr>
        <w:t>Scherger</w:t>
      </w:r>
      <w:proofErr w:type="spellEnd"/>
      <w:r w:rsidRPr="00E91F41">
        <w:rPr>
          <w:szCs w:val="22"/>
        </w:rPr>
        <w:t>, MD, MPH</w:t>
      </w:r>
    </w:p>
    <w:p w14:paraId="4052B9F9" w14:textId="77777777" w:rsidR="002D175A" w:rsidRPr="00E91F41" w:rsidRDefault="002D175A" w:rsidP="00E91F41">
      <w:pPr>
        <w:pStyle w:val="CAFPStyle"/>
        <w:rPr>
          <w:szCs w:val="22"/>
        </w:rPr>
      </w:pPr>
      <w:proofErr w:type="gramStart"/>
      <w:r w:rsidRPr="00E91F41">
        <w:rPr>
          <w:szCs w:val="22"/>
        </w:rPr>
        <w:t>1990  Janet</w:t>
      </w:r>
      <w:proofErr w:type="gramEnd"/>
      <w:r w:rsidRPr="00E91F41">
        <w:rPr>
          <w:szCs w:val="22"/>
        </w:rPr>
        <w:t xml:space="preserve"> </w:t>
      </w:r>
      <w:proofErr w:type="spellStart"/>
      <w:r w:rsidRPr="00E91F41">
        <w:rPr>
          <w:szCs w:val="22"/>
        </w:rPr>
        <w:t>Armour</w:t>
      </w:r>
      <w:proofErr w:type="spellEnd"/>
      <w:r w:rsidRPr="00E91F41">
        <w:rPr>
          <w:szCs w:val="22"/>
        </w:rPr>
        <w:t>, MD</w:t>
      </w:r>
    </w:p>
    <w:p w14:paraId="40B56717" w14:textId="77777777" w:rsidR="002D175A" w:rsidRPr="00E91F41" w:rsidRDefault="002D175A" w:rsidP="00E91F41">
      <w:pPr>
        <w:pStyle w:val="CAFPStyle"/>
        <w:rPr>
          <w:szCs w:val="22"/>
        </w:rPr>
      </w:pPr>
      <w:proofErr w:type="gramStart"/>
      <w:r w:rsidRPr="00E91F41">
        <w:rPr>
          <w:szCs w:val="22"/>
        </w:rPr>
        <w:t>1991  Marcia</w:t>
      </w:r>
      <w:proofErr w:type="gramEnd"/>
      <w:r w:rsidRPr="00E91F41">
        <w:rPr>
          <w:szCs w:val="22"/>
        </w:rPr>
        <w:t xml:space="preserve"> Sablan, MD</w:t>
      </w:r>
    </w:p>
    <w:p w14:paraId="0A40AAD6" w14:textId="77777777" w:rsidR="002D175A" w:rsidRPr="00E91F41" w:rsidRDefault="002D175A" w:rsidP="00E91F41">
      <w:pPr>
        <w:pStyle w:val="CAFPStyle"/>
        <w:rPr>
          <w:szCs w:val="22"/>
        </w:rPr>
      </w:pPr>
      <w:proofErr w:type="gramStart"/>
      <w:r w:rsidRPr="00E91F41">
        <w:rPr>
          <w:szCs w:val="22"/>
        </w:rPr>
        <w:t>1992  Antonio</w:t>
      </w:r>
      <w:proofErr w:type="gramEnd"/>
      <w:r w:rsidRPr="00E91F41">
        <w:rPr>
          <w:szCs w:val="22"/>
        </w:rPr>
        <w:t xml:space="preserve"> Velasco, MD </w:t>
      </w:r>
    </w:p>
    <w:p w14:paraId="6DE6802C" w14:textId="77777777" w:rsidR="002D175A" w:rsidRPr="00E91F41" w:rsidRDefault="002D175A" w:rsidP="00E91F41">
      <w:pPr>
        <w:pStyle w:val="CAFPStyle"/>
        <w:rPr>
          <w:szCs w:val="22"/>
        </w:rPr>
      </w:pPr>
      <w:proofErr w:type="gramStart"/>
      <w:r w:rsidRPr="00E91F41">
        <w:rPr>
          <w:szCs w:val="22"/>
        </w:rPr>
        <w:t>1993  Thomas</w:t>
      </w:r>
      <w:proofErr w:type="gramEnd"/>
      <w:r w:rsidRPr="00E91F41">
        <w:rPr>
          <w:szCs w:val="22"/>
        </w:rPr>
        <w:t xml:space="preserve"> Nesbitt, MD, MPH </w:t>
      </w:r>
    </w:p>
    <w:p w14:paraId="3ED00D2C" w14:textId="77777777" w:rsidR="002D175A" w:rsidRPr="00E91F41" w:rsidRDefault="002D175A" w:rsidP="00E91F41">
      <w:pPr>
        <w:pStyle w:val="CAFPStyle"/>
        <w:rPr>
          <w:szCs w:val="22"/>
        </w:rPr>
      </w:pPr>
      <w:proofErr w:type="gramStart"/>
      <w:r w:rsidRPr="00E91F41">
        <w:rPr>
          <w:szCs w:val="22"/>
        </w:rPr>
        <w:t>1994  Dana</w:t>
      </w:r>
      <w:proofErr w:type="gramEnd"/>
      <w:r w:rsidRPr="00E91F41">
        <w:rPr>
          <w:szCs w:val="22"/>
        </w:rPr>
        <w:t xml:space="preserve"> Ware, MD</w:t>
      </w:r>
    </w:p>
    <w:p w14:paraId="4E962E1F" w14:textId="77777777" w:rsidR="002D175A" w:rsidRPr="00E91F41" w:rsidRDefault="00E91F41" w:rsidP="00E91F41">
      <w:pPr>
        <w:pStyle w:val="CAFPStyle"/>
        <w:rPr>
          <w:szCs w:val="22"/>
        </w:rPr>
      </w:pPr>
      <w:proofErr w:type="gramStart"/>
      <w:r w:rsidRPr="00E91F41">
        <w:rPr>
          <w:szCs w:val="22"/>
        </w:rPr>
        <w:t>1</w:t>
      </w:r>
      <w:r w:rsidR="002D175A" w:rsidRPr="00E91F41">
        <w:rPr>
          <w:szCs w:val="22"/>
        </w:rPr>
        <w:t>995  Todd</w:t>
      </w:r>
      <w:proofErr w:type="gramEnd"/>
      <w:r w:rsidR="002D175A" w:rsidRPr="00E91F41">
        <w:rPr>
          <w:szCs w:val="22"/>
        </w:rPr>
        <w:t xml:space="preserve"> </w:t>
      </w:r>
      <w:proofErr w:type="spellStart"/>
      <w:r w:rsidR="002D175A" w:rsidRPr="00E91F41">
        <w:rPr>
          <w:szCs w:val="22"/>
        </w:rPr>
        <w:t>Coté</w:t>
      </w:r>
      <w:proofErr w:type="spellEnd"/>
      <w:r w:rsidR="002D175A" w:rsidRPr="00E91F41">
        <w:rPr>
          <w:szCs w:val="22"/>
        </w:rPr>
        <w:t>, MD </w:t>
      </w:r>
    </w:p>
    <w:p w14:paraId="72742CA2" w14:textId="77777777" w:rsidR="002D175A" w:rsidRPr="00E91F41" w:rsidRDefault="002D175A" w:rsidP="00E91F41">
      <w:pPr>
        <w:pStyle w:val="CAFPStyle"/>
        <w:rPr>
          <w:szCs w:val="22"/>
        </w:rPr>
      </w:pPr>
      <w:proofErr w:type="gramStart"/>
      <w:r w:rsidRPr="00E91F41">
        <w:rPr>
          <w:szCs w:val="22"/>
        </w:rPr>
        <w:t>1996  Patricia</w:t>
      </w:r>
      <w:proofErr w:type="gramEnd"/>
      <w:r w:rsidRPr="00E91F41">
        <w:rPr>
          <w:szCs w:val="22"/>
        </w:rPr>
        <w:t xml:space="preserve"> Samuelson, M</w:t>
      </w:r>
      <w:r w:rsidR="00E91F41" w:rsidRPr="00E91F41">
        <w:rPr>
          <w:szCs w:val="22"/>
        </w:rPr>
        <w:t>D</w:t>
      </w:r>
      <w:r w:rsidRPr="00E91F41">
        <w:rPr>
          <w:szCs w:val="22"/>
        </w:rPr>
        <w:t> </w:t>
      </w:r>
    </w:p>
    <w:p w14:paraId="6DE126BA" w14:textId="77777777" w:rsidR="002D175A" w:rsidRPr="00E91F41" w:rsidRDefault="002D175A" w:rsidP="00E91F41">
      <w:pPr>
        <w:pStyle w:val="CAFPStyle"/>
        <w:rPr>
          <w:szCs w:val="22"/>
        </w:rPr>
      </w:pPr>
      <w:proofErr w:type="gramStart"/>
      <w:r w:rsidRPr="00E91F41">
        <w:rPr>
          <w:szCs w:val="22"/>
        </w:rPr>
        <w:t>1997  Daniel</w:t>
      </w:r>
      <w:proofErr w:type="gramEnd"/>
      <w:r w:rsidRPr="00E91F41">
        <w:rPr>
          <w:szCs w:val="22"/>
        </w:rPr>
        <w:t xml:space="preserve"> Takeda, MD</w:t>
      </w:r>
    </w:p>
    <w:p w14:paraId="5E334845" w14:textId="77777777" w:rsidR="00761624" w:rsidRDefault="00761624" w:rsidP="00E91F41">
      <w:pPr>
        <w:pStyle w:val="CAFPStyle"/>
        <w:rPr>
          <w:szCs w:val="22"/>
        </w:rPr>
      </w:pPr>
      <w:proofErr w:type="gramStart"/>
      <w:r>
        <w:rPr>
          <w:szCs w:val="22"/>
        </w:rPr>
        <w:t>1998  Richard</w:t>
      </w:r>
      <w:proofErr w:type="gramEnd"/>
      <w:r>
        <w:rPr>
          <w:szCs w:val="22"/>
        </w:rPr>
        <w:t xml:space="preserve"> Gibbs, MD +</w:t>
      </w:r>
      <w:r w:rsidR="002D175A" w:rsidRPr="00E91F41">
        <w:rPr>
          <w:szCs w:val="22"/>
        </w:rPr>
        <w:t xml:space="preserve"> Patricia Hellman </w:t>
      </w:r>
    </w:p>
    <w:p w14:paraId="7197B2B7" w14:textId="71664893" w:rsidR="002D175A" w:rsidRPr="00E91F41" w:rsidRDefault="00761624" w:rsidP="00E91F41">
      <w:pPr>
        <w:pStyle w:val="CAFPStyle"/>
        <w:rPr>
          <w:szCs w:val="22"/>
        </w:rPr>
      </w:pPr>
      <w:r>
        <w:rPr>
          <w:szCs w:val="22"/>
        </w:rPr>
        <w:t xml:space="preserve">           </w:t>
      </w:r>
      <w:r w:rsidR="002D175A" w:rsidRPr="00E91F41">
        <w:rPr>
          <w:szCs w:val="22"/>
        </w:rPr>
        <w:t>Gibbs, MD</w:t>
      </w:r>
    </w:p>
    <w:p w14:paraId="63B00E24" w14:textId="77777777" w:rsidR="002D175A" w:rsidRPr="00E91F41" w:rsidRDefault="002D175A" w:rsidP="00E91F41">
      <w:pPr>
        <w:pStyle w:val="CAFPStyle"/>
        <w:rPr>
          <w:szCs w:val="22"/>
        </w:rPr>
      </w:pPr>
      <w:proofErr w:type="gramStart"/>
      <w:r w:rsidRPr="00E91F41">
        <w:rPr>
          <w:szCs w:val="22"/>
        </w:rPr>
        <w:t>1999  Harry</w:t>
      </w:r>
      <w:proofErr w:type="gramEnd"/>
      <w:r w:rsidRPr="00E91F41">
        <w:rPr>
          <w:szCs w:val="22"/>
        </w:rPr>
        <w:t xml:space="preserve"> Walker Depew, MD</w:t>
      </w:r>
    </w:p>
    <w:p w14:paraId="6A2347B7" w14:textId="77777777" w:rsidR="000F4AEA" w:rsidRDefault="002D175A" w:rsidP="00E91F41">
      <w:pPr>
        <w:pStyle w:val="CAFPStyle"/>
        <w:rPr>
          <w:szCs w:val="22"/>
        </w:rPr>
      </w:pPr>
      <w:proofErr w:type="gramStart"/>
      <w:r w:rsidRPr="00E91F41">
        <w:rPr>
          <w:szCs w:val="22"/>
        </w:rPr>
        <w:t>2000  Daniel</w:t>
      </w:r>
      <w:proofErr w:type="gramEnd"/>
      <w:r w:rsidRPr="00E91F41">
        <w:rPr>
          <w:szCs w:val="22"/>
        </w:rPr>
        <w:t xml:space="preserve"> Castro, MD </w:t>
      </w:r>
      <w:r w:rsidR="000F4AEA">
        <w:rPr>
          <w:szCs w:val="22"/>
        </w:rPr>
        <w:tab/>
      </w:r>
    </w:p>
    <w:p w14:paraId="580E479C" w14:textId="463DBC7A" w:rsidR="002D175A" w:rsidRPr="00E91F41" w:rsidRDefault="002D175A" w:rsidP="00E91F41">
      <w:pPr>
        <w:pStyle w:val="CAFPStyle"/>
        <w:rPr>
          <w:szCs w:val="22"/>
        </w:rPr>
      </w:pPr>
      <w:proofErr w:type="gramStart"/>
      <w:r w:rsidRPr="00E91F41">
        <w:rPr>
          <w:szCs w:val="22"/>
        </w:rPr>
        <w:t>2001  Elizabeth</w:t>
      </w:r>
      <w:proofErr w:type="gramEnd"/>
      <w:r w:rsidRPr="00E91F41">
        <w:rPr>
          <w:szCs w:val="22"/>
        </w:rPr>
        <w:t xml:space="preserve"> Morrison, MD</w:t>
      </w:r>
      <w:r w:rsidR="004E7DAA">
        <w:rPr>
          <w:szCs w:val="22"/>
        </w:rPr>
        <w:tab/>
      </w:r>
      <w:r w:rsidR="004E7DAA">
        <w:rPr>
          <w:szCs w:val="22"/>
        </w:rPr>
        <w:tab/>
        <w:t xml:space="preserve">      </w:t>
      </w:r>
    </w:p>
    <w:p w14:paraId="36DE17CB" w14:textId="3EC8CF29" w:rsidR="002D175A" w:rsidRPr="00E91F41" w:rsidRDefault="002D175A" w:rsidP="00E91F41">
      <w:pPr>
        <w:pStyle w:val="CAFPStyle"/>
        <w:rPr>
          <w:szCs w:val="22"/>
        </w:rPr>
      </w:pPr>
      <w:proofErr w:type="gramStart"/>
      <w:r w:rsidRPr="00E91F41">
        <w:rPr>
          <w:szCs w:val="22"/>
        </w:rPr>
        <w:t xml:space="preserve">2002 </w:t>
      </w:r>
      <w:r w:rsidR="00DC4BFC">
        <w:rPr>
          <w:szCs w:val="22"/>
        </w:rPr>
        <w:t xml:space="preserve"> </w:t>
      </w:r>
      <w:r w:rsidRPr="00E91F41">
        <w:rPr>
          <w:szCs w:val="22"/>
        </w:rPr>
        <w:t>Albert</w:t>
      </w:r>
      <w:proofErr w:type="gramEnd"/>
      <w:r w:rsidRPr="00E91F41">
        <w:rPr>
          <w:szCs w:val="22"/>
        </w:rPr>
        <w:t xml:space="preserve"> Ray, MD</w:t>
      </w:r>
    </w:p>
    <w:p w14:paraId="0143A4B6" w14:textId="77777777" w:rsidR="002D175A" w:rsidRPr="00E91F41" w:rsidRDefault="002D175A" w:rsidP="00E91F41">
      <w:pPr>
        <w:pStyle w:val="CAFPStyle"/>
        <w:rPr>
          <w:szCs w:val="22"/>
        </w:rPr>
      </w:pPr>
      <w:proofErr w:type="gramStart"/>
      <w:r w:rsidRPr="00E91F41">
        <w:rPr>
          <w:szCs w:val="22"/>
        </w:rPr>
        <w:t>2003  Timothy</w:t>
      </w:r>
      <w:proofErr w:type="gramEnd"/>
      <w:r w:rsidRPr="00E91F41">
        <w:rPr>
          <w:szCs w:val="22"/>
        </w:rPr>
        <w:t xml:space="preserve"> Nicely, MD</w:t>
      </w:r>
    </w:p>
    <w:p w14:paraId="1B12850E" w14:textId="77777777" w:rsidR="002D175A" w:rsidRPr="00E91F41" w:rsidRDefault="002D175A" w:rsidP="00E91F41">
      <w:pPr>
        <w:pStyle w:val="CAFPStyle"/>
        <w:rPr>
          <w:szCs w:val="22"/>
        </w:rPr>
      </w:pPr>
      <w:proofErr w:type="gramStart"/>
      <w:r w:rsidRPr="00E91F41">
        <w:rPr>
          <w:szCs w:val="22"/>
        </w:rPr>
        <w:t>2004  Korey</w:t>
      </w:r>
      <w:proofErr w:type="gramEnd"/>
      <w:r w:rsidRPr="00E91F41">
        <w:rPr>
          <w:szCs w:val="22"/>
        </w:rPr>
        <w:t xml:space="preserve"> Jorgenson, MD </w:t>
      </w:r>
    </w:p>
    <w:p w14:paraId="308720A3" w14:textId="77777777" w:rsidR="002D175A" w:rsidRPr="00E91F41" w:rsidRDefault="002D175A" w:rsidP="00E91F41">
      <w:pPr>
        <w:pStyle w:val="CAFPStyle"/>
        <w:rPr>
          <w:szCs w:val="22"/>
        </w:rPr>
      </w:pPr>
      <w:proofErr w:type="gramStart"/>
      <w:r w:rsidRPr="00E91F41">
        <w:rPr>
          <w:szCs w:val="22"/>
        </w:rPr>
        <w:t>2005  Robert</w:t>
      </w:r>
      <w:proofErr w:type="gramEnd"/>
      <w:r w:rsidRPr="00E91F41">
        <w:rPr>
          <w:szCs w:val="22"/>
        </w:rPr>
        <w:t xml:space="preserve"> Werra, MD</w:t>
      </w:r>
    </w:p>
    <w:p w14:paraId="4AFBD52F" w14:textId="77777777" w:rsidR="002D175A" w:rsidRPr="00E91F41" w:rsidRDefault="002D175A" w:rsidP="00E91F41">
      <w:pPr>
        <w:pStyle w:val="CAFPStyle"/>
        <w:rPr>
          <w:szCs w:val="22"/>
        </w:rPr>
      </w:pPr>
      <w:proofErr w:type="gramStart"/>
      <w:r w:rsidRPr="00E91F41">
        <w:rPr>
          <w:szCs w:val="22"/>
        </w:rPr>
        <w:t>2006  Samuel</w:t>
      </w:r>
      <w:proofErr w:type="gramEnd"/>
      <w:r w:rsidRPr="00E91F41">
        <w:rPr>
          <w:szCs w:val="22"/>
        </w:rPr>
        <w:t xml:space="preserve"> </w:t>
      </w:r>
      <w:proofErr w:type="spellStart"/>
      <w:r w:rsidRPr="00E91F41">
        <w:rPr>
          <w:szCs w:val="22"/>
        </w:rPr>
        <w:t>LeBaron</w:t>
      </w:r>
      <w:proofErr w:type="spellEnd"/>
      <w:r w:rsidRPr="00E91F41">
        <w:rPr>
          <w:szCs w:val="22"/>
        </w:rPr>
        <w:t>, MD</w:t>
      </w:r>
    </w:p>
    <w:p w14:paraId="3A2E449A" w14:textId="38C022D3" w:rsidR="002D175A" w:rsidRPr="00E91F41" w:rsidRDefault="002D175A" w:rsidP="00E91F41">
      <w:pPr>
        <w:pStyle w:val="CAFPStyle"/>
        <w:rPr>
          <w:szCs w:val="22"/>
        </w:rPr>
      </w:pPr>
      <w:proofErr w:type="gramStart"/>
      <w:r w:rsidRPr="00E91F41">
        <w:rPr>
          <w:szCs w:val="22"/>
        </w:rPr>
        <w:t xml:space="preserve">2007 </w:t>
      </w:r>
      <w:r w:rsidR="00DC4BFC">
        <w:rPr>
          <w:szCs w:val="22"/>
        </w:rPr>
        <w:t xml:space="preserve"> </w:t>
      </w:r>
      <w:r w:rsidRPr="00E91F41">
        <w:rPr>
          <w:szCs w:val="22"/>
        </w:rPr>
        <w:t>Ada</w:t>
      </w:r>
      <w:proofErr w:type="gramEnd"/>
      <w:r w:rsidRPr="00E91F41">
        <w:rPr>
          <w:szCs w:val="22"/>
        </w:rPr>
        <w:t xml:space="preserve"> Marin, MD</w:t>
      </w:r>
    </w:p>
    <w:p w14:paraId="1C0AA5E8" w14:textId="3E04C4B4" w:rsidR="002D175A" w:rsidRPr="00E91F41" w:rsidRDefault="002D175A" w:rsidP="00E91F41">
      <w:pPr>
        <w:pStyle w:val="CAFPStyle"/>
        <w:rPr>
          <w:szCs w:val="22"/>
        </w:rPr>
      </w:pPr>
      <w:proofErr w:type="gramStart"/>
      <w:r w:rsidRPr="00E91F41">
        <w:rPr>
          <w:szCs w:val="22"/>
        </w:rPr>
        <w:t xml:space="preserve">2008 </w:t>
      </w:r>
      <w:r w:rsidR="00DC4BFC">
        <w:rPr>
          <w:szCs w:val="22"/>
        </w:rPr>
        <w:t xml:space="preserve"> </w:t>
      </w:r>
      <w:proofErr w:type="spellStart"/>
      <w:r w:rsidRPr="00E91F41">
        <w:rPr>
          <w:szCs w:val="22"/>
        </w:rPr>
        <w:t>Condessa</w:t>
      </w:r>
      <w:proofErr w:type="spellEnd"/>
      <w:proofErr w:type="gramEnd"/>
      <w:r w:rsidRPr="00E91F41">
        <w:rPr>
          <w:szCs w:val="22"/>
        </w:rPr>
        <w:t xml:space="preserve"> Curley, MD</w:t>
      </w:r>
    </w:p>
    <w:p w14:paraId="5F8B8694" w14:textId="77777777" w:rsidR="002D175A" w:rsidRPr="00E91F41" w:rsidRDefault="002D175A" w:rsidP="00E91F41">
      <w:pPr>
        <w:pStyle w:val="CAFPStyle"/>
        <w:rPr>
          <w:szCs w:val="22"/>
        </w:rPr>
      </w:pPr>
      <w:proofErr w:type="gramStart"/>
      <w:r w:rsidRPr="00E91F41">
        <w:rPr>
          <w:szCs w:val="22"/>
        </w:rPr>
        <w:t>2009  Alan</w:t>
      </w:r>
      <w:proofErr w:type="gramEnd"/>
      <w:r w:rsidRPr="00E91F41">
        <w:rPr>
          <w:szCs w:val="22"/>
        </w:rPr>
        <w:t xml:space="preserve"> </w:t>
      </w:r>
      <w:proofErr w:type="spellStart"/>
      <w:r w:rsidRPr="00E91F41">
        <w:rPr>
          <w:szCs w:val="22"/>
        </w:rPr>
        <w:t>Glaseroff</w:t>
      </w:r>
      <w:proofErr w:type="spellEnd"/>
      <w:r w:rsidRPr="00E91F41">
        <w:rPr>
          <w:szCs w:val="22"/>
        </w:rPr>
        <w:t>, MD</w:t>
      </w:r>
    </w:p>
    <w:p w14:paraId="06B6B8AE" w14:textId="57FB153D" w:rsidR="002D175A" w:rsidRPr="00E91F41" w:rsidRDefault="002D175A" w:rsidP="00E91F41">
      <w:pPr>
        <w:pStyle w:val="CAFPStyle"/>
        <w:rPr>
          <w:szCs w:val="22"/>
        </w:rPr>
      </w:pPr>
      <w:proofErr w:type="gramStart"/>
      <w:r w:rsidRPr="00E91F41">
        <w:rPr>
          <w:szCs w:val="22"/>
        </w:rPr>
        <w:t xml:space="preserve">2010 </w:t>
      </w:r>
      <w:r w:rsidR="00DC4BFC">
        <w:rPr>
          <w:szCs w:val="22"/>
        </w:rPr>
        <w:t xml:space="preserve"> </w:t>
      </w:r>
      <w:r w:rsidRPr="00E91F41">
        <w:rPr>
          <w:szCs w:val="22"/>
        </w:rPr>
        <w:t>Eric</w:t>
      </w:r>
      <w:proofErr w:type="gramEnd"/>
      <w:r w:rsidRPr="00E91F41">
        <w:rPr>
          <w:szCs w:val="22"/>
        </w:rPr>
        <w:t xml:space="preserve"> Ramos, MD</w:t>
      </w:r>
    </w:p>
    <w:p w14:paraId="2AD7A7AE" w14:textId="77777777" w:rsidR="002D175A" w:rsidRPr="00E91F41" w:rsidRDefault="002D175A" w:rsidP="00E91F41">
      <w:pPr>
        <w:pStyle w:val="CAFPStyle"/>
        <w:rPr>
          <w:szCs w:val="22"/>
        </w:rPr>
      </w:pPr>
      <w:proofErr w:type="gramStart"/>
      <w:r w:rsidRPr="00E91F41">
        <w:rPr>
          <w:szCs w:val="22"/>
        </w:rPr>
        <w:t>2011  Peter</w:t>
      </w:r>
      <w:proofErr w:type="gramEnd"/>
      <w:r w:rsidRPr="00E91F41">
        <w:rPr>
          <w:szCs w:val="22"/>
        </w:rPr>
        <w:t xml:space="preserve"> Broderick, MD</w:t>
      </w:r>
    </w:p>
    <w:p w14:paraId="2E488817" w14:textId="77777777" w:rsidR="002D175A" w:rsidRPr="00E91F41" w:rsidRDefault="002D175A" w:rsidP="00E91F41">
      <w:pPr>
        <w:pStyle w:val="CAFPStyle"/>
        <w:rPr>
          <w:szCs w:val="22"/>
        </w:rPr>
      </w:pPr>
      <w:proofErr w:type="gramStart"/>
      <w:r w:rsidRPr="00E91F41">
        <w:rPr>
          <w:szCs w:val="22"/>
        </w:rPr>
        <w:t>2012  Lyman</w:t>
      </w:r>
      <w:proofErr w:type="gramEnd"/>
      <w:r w:rsidRPr="00E91F41">
        <w:rPr>
          <w:szCs w:val="22"/>
        </w:rPr>
        <w:t xml:space="preserve"> “Bo” Greaves, MD</w:t>
      </w:r>
    </w:p>
    <w:p w14:paraId="2F99B7F1" w14:textId="77777777" w:rsidR="002D175A" w:rsidRPr="00E91F41" w:rsidRDefault="002D175A" w:rsidP="00E91F41">
      <w:pPr>
        <w:pStyle w:val="CAFPStyle"/>
        <w:rPr>
          <w:szCs w:val="22"/>
        </w:rPr>
      </w:pPr>
      <w:proofErr w:type="gramStart"/>
      <w:r w:rsidRPr="00E91F41">
        <w:rPr>
          <w:szCs w:val="22"/>
        </w:rPr>
        <w:t>2013  Michelle</w:t>
      </w:r>
      <w:proofErr w:type="gramEnd"/>
      <w:r w:rsidRPr="00E91F41">
        <w:rPr>
          <w:szCs w:val="22"/>
        </w:rPr>
        <w:t xml:space="preserve"> S. Quiogue, MD</w:t>
      </w:r>
    </w:p>
    <w:p w14:paraId="37326D5F" w14:textId="77777777" w:rsidR="002D175A" w:rsidRPr="00E91F41" w:rsidRDefault="002D175A" w:rsidP="00E91F41">
      <w:pPr>
        <w:pStyle w:val="CAFPStyle"/>
        <w:rPr>
          <w:szCs w:val="22"/>
        </w:rPr>
      </w:pPr>
      <w:proofErr w:type="gramStart"/>
      <w:r w:rsidRPr="00E91F41">
        <w:rPr>
          <w:szCs w:val="22"/>
        </w:rPr>
        <w:t>2014  Carla</w:t>
      </w:r>
      <w:proofErr w:type="gramEnd"/>
      <w:r w:rsidRPr="00E91F41">
        <w:rPr>
          <w:szCs w:val="22"/>
        </w:rPr>
        <w:t xml:space="preserve"> Kakutani, MD</w:t>
      </w:r>
    </w:p>
    <w:p w14:paraId="5B127AB7" w14:textId="199614E0" w:rsidR="00E91F41" w:rsidRDefault="00E91F41" w:rsidP="00E91F41">
      <w:pPr>
        <w:pStyle w:val="CAFPStyle"/>
        <w:rPr>
          <w:szCs w:val="22"/>
        </w:rPr>
      </w:pPr>
      <w:proofErr w:type="gramStart"/>
      <w:r w:rsidRPr="00E91F41">
        <w:rPr>
          <w:szCs w:val="22"/>
        </w:rPr>
        <w:t>2015  Steve</w:t>
      </w:r>
      <w:proofErr w:type="gramEnd"/>
      <w:r w:rsidRPr="00E91F41">
        <w:rPr>
          <w:szCs w:val="22"/>
        </w:rPr>
        <w:t xml:space="preserve"> Green, MD</w:t>
      </w:r>
    </w:p>
    <w:p w14:paraId="07632A25" w14:textId="77777777" w:rsidR="00761624" w:rsidRDefault="000F4AEA" w:rsidP="000F4AEA">
      <w:pPr>
        <w:pStyle w:val="CAFPStyle"/>
        <w:rPr>
          <w:szCs w:val="22"/>
        </w:rPr>
      </w:pPr>
      <w:proofErr w:type="gramStart"/>
      <w:r>
        <w:rPr>
          <w:szCs w:val="22"/>
        </w:rPr>
        <w:t>2016  Jeffrey</w:t>
      </w:r>
      <w:proofErr w:type="gramEnd"/>
      <w:r>
        <w:rPr>
          <w:szCs w:val="22"/>
        </w:rPr>
        <w:t xml:space="preserve"> Luther, MD</w:t>
      </w:r>
    </w:p>
    <w:p w14:paraId="114E7C9B" w14:textId="77777777" w:rsidR="004E7DAA" w:rsidRDefault="00761624" w:rsidP="000F4AEA">
      <w:pPr>
        <w:pStyle w:val="CAFPStyle"/>
        <w:rPr>
          <w:szCs w:val="22"/>
        </w:rPr>
      </w:pPr>
      <w:proofErr w:type="gramStart"/>
      <w:r>
        <w:rPr>
          <w:szCs w:val="22"/>
        </w:rPr>
        <w:t>2017  Carol</w:t>
      </w:r>
      <w:proofErr w:type="gramEnd"/>
      <w:r>
        <w:rPr>
          <w:szCs w:val="22"/>
        </w:rPr>
        <w:t xml:space="preserve"> Havens, MD</w:t>
      </w:r>
      <w:r w:rsidR="000F4AEA">
        <w:rPr>
          <w:szCs w:val="22"/>
        </w:rPr>
        <w:t xml:space="preserve">  </w:t>
      </w:r>
    </w:p>
    <w:p w14:paraId="16C56520" w14:textId="2E18A7DE" w:rsidR="00ED2B40" w:rsidRDefault="004E7DAA" w:rsidP="00E91F41">
      <w:pPr>
        <w:pStyle w:val="CAFPStyle"/>
        <w:rPr>
          <w:szCs w:val="22"/>
        </w:rPr>
      </w:pPr>
      <w:r>
        <w:rPr>
          <w:szCs w:val="22"/>
        </w:rPr>
        <w:t xml:space="preserve">2018  </w:t>
      </w:r>
      <w:proofErr w:type="spellStart"/>
      <w:r>
        <w:rPr>
          <w:szCs w:val="22"/>
        </w:rPr>
        <w:t>Tipu</w:t>
      </w:r>
      <w:proofErr w:type="spellEnd"/>
      <w:r>
        <w:rPr>
          <w:szCs w:val="22"/>
        </w:rPr>
        <w:t xml:space="preserve"> Khan, MD</w:t>
      </w:r>
      <w:r w:rsidR="000F4AEA">
        <w:rPr>
          <w:szCs w:val="22"/>
        </w:rPr>
        <w:t xml:space="preserve">  </w:t>
      </w:r>
    </w:p>
    <w:p w14:paraId="6A95B489" w14:textId="33463D0D" w:rsidR="00473A63" w:rsidRDefault="00ED2B40" w:rsidP="00E91F41">
      <w:pPr>
        <w:pStyle w:val="CAFPStyle"/>
        <w:rPr>
          <w:szCs w:val="22"/>
        </w:rPr>
      </w:pPr>
      <w:proofErr w:type="gramStart"/>
      <w:r>
        <w:rPr>
          <w:szCs w:val="22"/>
        </w:rPr>
        <w:t>2019  Lee</w:t>
      </w:r>
      <w:proofErr w:type="gramEnd"/>
      <w:r>
        <w:rPr>
          <w:szCs w:val="22"/>
        </w:rPr>
        <w:t xml:space="preserve"> Ralph, MD</w:t>
      </w:r>
    </w:p>
    <w:p w14:paraId="72F6D36F" w14:textId="77777777" w:rsidR="00473A63" w:rsidRDefault="00473A63" w:rsidP="00E91F41">
      <w:pPr>
        <w:pStyle w:val="CAFPStyle"/>
        <w:rPr>
          <w:szCs w:val="22"/>
        </w:rPr>
      </w:pPr>
      <w:proofErr w:type="gramStart"/>
      <w:r>
        <w:rPr>
          <w:szCs w:val="22"/>
        </w:rPr>
        <w:t>2020  Jeremy</w:t>
      </w:r>
      <w:proofErr w:type="gramEnd"/>
      <w:r>
        <w:rPr>
          <w:szCs w:val="22"/>
        </w:rPr>
        <w:t xml:space="preserve"> Fish, MD</w:t>
      </w:r>
    </w:p>
    <w:p w14:paraId="0F122D14" w14:textId="14A1A15D" w:rsidR="004C7EF1" w:rsidRPr="00E91F41" w:rsidRDefault="004C7EF1" w:rsidP="00E91F41">
      <w:pPr>
        <w:pStyle w:val="CAFPStyle"/>
        <w:rPr>
          <w:szCs w:val="22"/>
        </w:rPr>
        <w:sectPr w:rsidR="004C7EF1" w:rsidRPr="00E91F41" w:rsidSect="00E91F41">
          <w:type w:val="continuous"/>
          <w:pgSz w:w="12240" w:h="15840"/>
          <w:pgMar w:top="1440" w:right="1440" w:bottom="1440" w:left="1440" w:header="720" w:footer="720" w:gutter="0"/>
          <w:cols w:num="2" w:space="720"/>
          <w:docGrid w:linePitch="360"/>
        </w:sectPr>
      </w:pPr>
      <w:r>
        <w:rPr>
          <w:szCs w:val="22"/>
        </w:rPr>
        <w:t>2021 Jay W. Lee, MD</w:t>
      </w:r>
    </w:p>
    <w:p w14:paraId="3445C8DA" w14:textId="77777777" w:rsidR="002155F6" w:rsidRPr="002155F6" w:rsidRDefault="002155F6" w:rsidP="002155F6">
      <w:pPr>
        <w:spacing w:line="276" w:lineRule="auto"/>
        <w:rPr>
          <w:b/>
          <w:sz w:val="22"/>
          <w:szCs w:val="22"/>
        </w:rPr>
      </w:pPr>
      <w:r w:rsidRPr="002155F6">
        <w:rPr>
          <w:b/>
          <w:sz w:val="22"/>
          <w:szCs w:val="22"/>
        </w:rPr>
        <w:lastRenderedPageBreak/>
        <w:t>Candidate Information</w:t>
      </w:r>
    </w:p>
    <w:p w14:paraId="743729A9" w14:textId="77777777" w:rsidR="002155F6" w:rsidRDefault="002155F6" w:rsidP="002155F6">
      <w:pPr>
        <w:spacing w:line="276" w:lineRule="auto"/>
        <w:rPr>
          <w:sz w:val="22"/>
          <w:szCs w:val="22"/>
        </w:rPr>
      </w:pPr>
    </w:p>
    <w:p w14:paraId="034629C4" w14:textId="77777777" w:rsidR="002155F6" w:rsidRPr="00E91F41" w:rsidRDefault="00E91F41" w:rsidP="002155F6">
      <w:pPr>
        <w:spacing w:line="276" w:lineRule="auto"/>
        <w:rPr>
          <w:rFonts w:ascii="Calibri" w:hAnsi="Calibri"/>
          <w:sz w:val="22"/>
          <w:szCs w:val="22"/>
          <w:u w:val="single"/>
        </w:rPr>
      </w:pPr>
      <w:r>
        <w:rPr>
          <w:rFonts w:ascii="Calibri" w:hAnsi="Calibri"/>
          <w:sz w:val="22"/>
          <w:szCs w:val="22"/>
        </w:rPr>
        <w:t>Name:</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rPr>
        <w:t>E-mail:</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35BCF0F0" w14:textId="77777777" w:rsidR="002155F6" w:rsidRPr="002502AE" w:rsidRDefault="002155F6" w:rsidP="002155F6">
      <w:pPr>
        <w:spacing w:line="276" w:lineRule="auto"/>
        <w:rPr>
          <w:rFonts w:ascii="Calibri" w:hAnsi="Calibri"/>
          <w:sz w:val="22"/>
          <w:szCs w:val="22"/>
        </w:rPr>
      </w:pPr>
      <w:r w:rsidRPr="002502AE">
        <w:rPr>
          <w:rFonts w:ascii="Calibri" w:hAnsi="Calibri"/>
          <w:sz w:val="22"/>
          <w:szCs w:val="22"/>
        </w:rPr>
        <w:t>Office address:</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Pr="002502AE">
        <w:rPr>
          <w:rFonts w:ascii="Calibri" w:hAnsi="Calibri"/>
          <w:sz w:val="22"/>
          <w:szCs w:val="22"/>
        </w:rPr>
        <w:t>City, Zip:</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Pr="002502AE">
        <w:rPr>
          <w:rFonts w:ascii="Calibri" w:hAnsi="Calibri"/>
          <w:sz w:val="22"/>
          <w:szCs w:val="22"/>
        </w:rPr>
        <w:t xml:space="preserve"> </w:t>
      </w:r>
    </w:p>
    <w:p w14:paraId="2C73EB87" w14:textId="77777777" w:rsidR="002155F6" w:rsidRPr="002502AE" w:rsidRDefault="002155F6" w:rsidP="002155F6">
      <w:pPr>
        <w:spacing w:line="276" w:lineRule="auto"/>
        <w:rPr>
          <w:rFonts w:ascii="Calibri" w:hAnsi="Calibri"/>
          <w:sz w:val="22"/>
          <w:szCs w:val="22"/>
        </w:rPr>
      </w:pPr>
      <w:r w:rsidRPr="002502AE">
        <w:rPr>
          <w:rFonts w:ascii="Calibri" w:hAnsi="Calibri"/>
          <w:sz w:val="22"/>
          <w:szCs w:val="22"/>
        </w:rPr>
        <w:t>Office phone:</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sidRPr="002502AE">
        <w:rPr>
          <w:rFonts w:ascii="Calibri" w:hAnsi="Calibri"/>
          <w:sz w:val="22"/>
          <w:szCs w:val="22"/>
        </w:rPr>
        <w:t xml:space="preserve"> </w:t>
      </w:r>
      <w:r w:rsidRPr="002502AE">
        <w:rPr>
          <w:rFonts w:ascii="Calibri" w:hAnsi="Calibri"/>
          <w:sz w:val="22"/>
          <w:szCs w:val="22"/>
        </w:rPr>
        <w:t>Fax:</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Pr="002502AE">
        <w:rPr>
          <w:rFonts w:ascii="Calibri" w:hAnsi="Calibri"/>
          <w:sz w:val="22"/>
          <w:szCs w:val="22"/>
        </w:rPr>
        <w:t xml:space="preserve"> </w:t>
      </w:r>
    </w:p>
    <w:p w14:paraId="761F5755" w14:textId="77777777" w:rsidR="002155F6" w:rsidRPr="002502AE" w:rsidRDefault="002155F6" w:rsidP="002155F6">
      <w:pPr>
        <w:spacing w:line="276" w:lineRule="auto"/>
        <w:rPr>
          <w:rFonts w:ascii="Calibri" w:hAnsi="Calibri"/>
          <w:sz w:val="22"/>
          <w:szCs w:val="22"/>
        </w:rPr>
      </w:pPr>
    </w:p>
    <w:p w14:paraId="2B66480C" w14:textId="77777777" w:rsidR="002155F6" w:rsidRPr="00E91F41" w:rsidRDefault="002155F6" w:rsidP="002155F6">
      <w:pPr>
        <w:spacing w:line="276" w:lineRule="auto"/>
        <w:rPr>
          <w:rFonts w:ascii="Calibri" w:hAnsi="Calibri"/>
          <w:sz w:val="22"/>
          <w:szCs w:val="22"/>
          <w:u w:val="single"/>
        </w:rPr>
      </w:pPr>
      <w:r w:rsidRPr="002502AE">
        <w:rPr>
          <w:rFonts w:ascii="Calibri" w:hAnsi="Calibri"/>
          <w:sz w:val="22"/>
          <w:szCs w:val="22"/>
        </w:rPr>
        <w:t xml:space="preserve">Medical school </w:t>
      </w:r>
      <w:r>
        <w:rPr>
          <w:rFonts w:ascii="Calibri" w:hAnsi="Calibri"/>
          <w:sz w:val="22"/>
          <w:szCs w:val="22"/>
        </w:rPr>
        <w:t>and</w:t>
      </w:r>
      <w:r w:rsidRPr="002502AE">
        <w:rPr>
          <w:rFonts w:ascii="Calibri" w:hAnsi="Calibri"/>
          <w:sz w:val="22"/>
          <w:szCs w:val="22"/>
        </w:rPr>
        <w:t xml:space="preserve"> date of completion:</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p>
    <w:p w14:paraId="0DE6CB0E" w14:textId="77777777" w:rsidR="002155F6" w:rsidRPr="00E91F41" w:rsidRDefault="002155F6" w:rsidP="002155F6">
      <w:pPr>
        <w:spacing w:line="276" w:lineRule="auto"/>
        <w:rPr>
          <w:rFonts w:ascii="Calibri" w:hAnsi="Calibri"/>
          <w:sz w:val="22"/>
          <w:szCs w:val="22"/>
          <w:u w:val="single"/>
        </w:rPr>
      </w:pPr>
      <w:r w:rsidRPr="002502AE">
        <w:rPr>
          <w:rFonts w:ascii="Calibri" w:hAnsi="Calibri"/>
          <w:sz w:val="22"/>
          <w:szCs w:val="22"/>
        </w:rPr>
        <w:t>R</w:t>
      </w:r>
      <w:r>
        <w:rPr>
          <w:rFonts w:ascii="Calibri" w:hAnsi="Calibri"/>
          <w:sz w:val="22"/>
          <w:szCs w:val="22"/>
        </w:rPr>
        <w:t>esidency program and</w:t>
      </w:r>
      <w:r w:rsidR="00E91F41">
        <w:rPr>
          <w:rFonts w:ascii="Calibri" w:hAnsi="Calibri"/>
          <w:sz w:val="22"/>
          <w:szCs w:val="22"/>
        </w:rPr>
        <w:t xml:space="preserve"> date of completion:</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p>
    <w:p w14:paraId="6A0891A1" w14:textId="77777777" w:rsidR="002155F6" w:rsidRPr="002502AE" w:rsidRDefault="002155F6" w:rsidP="002155F6">
      <w:pPr>
        <w:spacing w:line="276" w:lineRule="auto"/>
        <w:rPr>
          <w:rFonts w:ascii="Calibri" w:hAnsi="Calibri"/>
          <w:sz w:val="22"/>
          <w:szCs w:val="22"/>
        </w:rPr>
      </w:pPr>
    </w:p>
    <w:p w14:paraId="65C7BA82" w14:textId="77777777" w:rsidR="002155F6" w:rsidRPr="00E91F41" w:rsidRDefault="002155F6" w:rsidP="002155F6">
      <w:pPr>
        <w:spacing w:line="276" w:lineRule="auto"/>
        <w:rPr>
          <w:rFonts w:ascii="Calibri" w:hAnsi="Calibri"/>
          <w:sz w:val="22"/>
          <w:szCs w:val="22"/>
          <w:u w:val="single"/>
        </w:rPr>
      </w:pPr>
      <w:r w:rsidRPr="002502AE">
        <w:rPr>
          <w:rFonts w:ascii="Calibri" w:hAnsi="Calibri"/>
          <w:sz w:val="22"/>
          <w:szCs w:val="22"/>
        </w:rPr>
        <w:t xml:space="preserve">Board certified:  </w:t>
      </w:r>
      <w:r w:rsidR="00E91F41" w:rsidRPr="00E91F41">
        <w:rPr>
          <w:rFonts w:ascii="Wingdings" w:hAnsi="Wingdings"/>
          <w:sz w:val="22"/>
          <w:szCs w:val="22"/>
        </w:rPr>
        <w:t></w:t>
      </w:r>
      <w:r w:rsidR="00E91F41">
        <w:rPr>
          <w:rFonts w:ascii="Calibri" w:hAnsi="Calibri"/>
          <w:sz w:val="22"/>
          <w:szCs w:val="22"/>
        </w:rPr>
        <w:t xml:space="preserve"> </w:t>
      </w:r>
      <w:r>
        <w:rPr>
          <w:rFonts w:ascii="Calibri" w:hAnsi="Calibri"/>
          <w:sz w:val="22"/>
          <w:szCs w:val="22"/>
        </w:rPr>
        <w:t>Yes</w:t>
      </w:r>
      <w:r>
        <w:rPr>
          <w:rFonts w:ascii="Calibri" w:hAnsi="Calibri"/>
          <w:sz w:val="22"/>
          <w:szCs w:val="22"/>
        </w:rPr>
        <w:tab/>
      </w:r>
      <w:r w:rsidR="00E91F41" w:rsidRPr="00E91F41">
        <w:rPr>
          <w:rFonts w:ascii="Wingdings" w:hAnsi="Wingdings"/>
          <w:sz w:val="22"/>
          <w:szCs w:val="22"/>
        </w:rPr>
        <w:t></w:t>
      </w:r>
      <w:r w:rsidR="00E91F41">
        <w:rPr>
          <w:rFonts w:ascii="Calibri" w:hAnsi="Calibri"/>
          <w:sz w:val="22"/>
          <w:szCs w:val="22"/>
        </w:rPr>
        <w:t xml:space="preserve"> </w:t>
      </w:r>
      <w:r w:rsidRPr="002502AE">
        <w:rPr>
          <w:rFonts w:ascii="Calibri" w:hAnsi="Calibri"/>
          <w:sz w:val="22"/>
          <w:szCs w:val="22"/>
        </w:rPr>
        <w:t>No</w:t>
      </w:r>
      <w:proofErr w:type="gramStart"/>
      <w:r w:rsidRPr="002502AE">
        <w:rPr>
          <w:rFonts w:ascii="Calibri" w:hAnsi="Calibri"/>
          <w:sz w:val="22"/>
          <w:szCs w:val="22"/>
        </w:rPr>
        <w:tab/>
        <w:t xml:space="preserve">  </w:t>
      </w:r>
      <w:r w:rsidR="00E91F41">
        <w:rPr>
          <w:rFonts w:ascii="Calibri" w:hAnsi="Calibri"/>
          <w:sz w:val="22"/>
          <w:szCs w:val="22"/>
        </w:rPr>
        <w:t>Date</w:t>
      </w:r>
      <w:proofErr w:type="gramEnd"/>
      <w:r w:rsidR="00E91F41">
        <w:rPr>
          <w:rFonts w:ascii="Calibri" w:hAnsi="Calibri"/>
          <w:sz w:val="22"/>
          <w:szCs w:val="22"/>
        </w:rPr>
        <w:t>(s) certified/recertified:</w:t>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r w:rsidR="00E91F41">
        <w:rPr>
          <w:rFonts w:ascii="Calibri" w:hAnsi="Calibri"/>
          <w:sz w:val="22"/>
          <w:szCs w:val="22"/>
          <w:u w:val="single"/>
        </w:rPr>
        <w:tab/>
      </w:r>
    </w:p>
    <w:p w14:paraId="3A4AF215" w14:textId="77777777" w:rsidR="00E91F41" w:rsidRDefault="00E91F41" w:rsidP="002155F6">
      <w:pPr>
        <w:spacing w:line="276" w:lineRule="auto"/>
        <w:rPr>
          <w:rFonts w:ascii="Calibri" w:hAnsi="Calibri"/>
          <w:sz w:val="22"/>
          <w:szCs w:val="22"/>
        </w:rPr>
      </w:pPr>
    </w:p>
    <w:p w14:paraId="6835D5D6" w14:textId="77777777" w:rsidR="00E91F41" w:rsidRPr="00E91F41" w:rsidRDefault="00E91F41" w:rsidP="002155F6">
      <w:pPr>
        <w:spacing w:line="276" w:lineRule="auto"/>
        <w:rPr>
          <w:rFonts w:ascii="Calibri" w:hAnsi="Calibri"/>
          <w:sz w:val="22"/>
          <w:szCs w:val="22"/>
          <w:u w:val="single"/>
        </w:rPr>
      </w:pPr>
      <w:r>
        <w:rPr>
          <w:rFonts w:ascii="Calibri" w:hAnsi="Calibri"/>
          <w:sz w:val="22"/>
          <w:szCs w:val="22"/>
        </w:rPr>
        <w:t>Current Practice Setting and Total years in Practice:</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74595425" w14:textId="77777777" w:rsidR="002155F6" w:rsidRDefault="00E91F41" w:rsidP="002155F6">
      <w:pPr>
        <w:spacing w:line="276" w:lineRule="auto"/>
        <w:rPr>
          <w:rFonts w:ascii="Calibri" w:hAnsi="Calibri"/>
          <w:sz w:val="22"/>
          <w:szCs w:val="22"/>
        </w:rPr>
      </w:pP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Solo</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 xml:space="preserve">FP Group </w:t>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 xml:space="preserve">HMO </w:t>
      </w:r>
    </w:p>
    <w:p w14:paraId="21FE14BE" w14:textId="77777777" w:rsidR="002155F6" w:rsidRPr="00E91F41" w:rsidRDefault="00E91F41" w:rsidP="002155F6">
      <w:pPr>
        <w:spacing w:line="276" w:lineRule="auto"/>
        <w:rPr>
          <w:rFonts w:ascii="Calibri" w:hAnsi="Calibri"/>
          <w:sz w:val="22"/>
          <w:szCs w:val="22"/>
          <w:u w:val="single"/>
        </w:rPr>
      </w:pP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Multispecialty group</w:t>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Academic</w:t>
      </w:r>
      <w:r>
        <w:rPr>
          <w:rFonts w:ascii="Calibri" w:hAnsi="Calibri"/>
          <w:sz w:val="22"/>
          <w:szCs w:val="22"/>
        </w:rPr>
        <w:tab/>
      </w:r>
      <w:r>
        <w:rPr>
          <w:rFonts w:ascii="Calibri" w:hAnsi="Calibri"/>
          <w:sz w:val="22"/>
          <w:szCs w:val="22"/>
        </w:rPr>
        <w:tab/>
      </w:r>
      <w:r w:rsidRPr="00E91F41">
        <w:rPr>
          <w:rFonts w:ascii="Wingdings" w:hAnsi="Wingdings"/>
          <w:sz w:val="22"/>
          <w:szCs w:val="22"/>
        </w:rPr>
        <w:t></w:t>
      </w:r>
      <w:r>
        <w:rPr>
          <w:rFonts w:ascii="Calibri" w:hAnsi="Calibri"/>
          <w:sz w:val="22"/>
          <w:szCs w:val="22"/>
        </w:rPr>
        <w:t xml:space="preserve"> </w:t>
      </w:r>
      <w:r w:rsidR="002155F6" w:rsidRPr="002502AE">
        <w:rPr>
          <w:rFonts w:ascii="Calibri" w:hAnsi="Calibri"/>
          <w:sz w:val="22"/>
          <w:szCs w:val="22"/>
        </w:rPr>
        <w:t xml:space="preserve">Other (please specify)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2B6E75E5" w14:textId="77777777" w:rsidR="002155F6" w:rsidRPr="002502AE" w:rsidRDefault="002155F6" w:rsidP="002155F6">
      <w:pPr>
        <w:spacing w:line="276" w:lineRule="auto"/>
        <w:rPr>
          <w:rFonts w:ascii="Calibri" w:hAnsi="Calibri"/>
          <w:sz w:val="22"/>
          <w:szCs w:val="22"/>
        </w:rPr>
      </w:pPr>
    </w:p>
    <w:p w14:paraId="47ADA6DC" w14:textId="1F8480C5" w:rsidR="002155F6" w:rsidRDefault="00BA74AC" w:rsidP="002155F6">
      <w:pPr>
        <w:spacing w:line="276" w:lineRule="auto"/>
        <w:rPr>
          <w:rFonts w:ascii="Calibri" w:hAnsi="Calibri"/>
          <w:sz w:val="22"/>
          <w:szCs w:val="22"/>
        </w:rPr>
      </w:pPr>
      <w:r>
        <w:rPr>
          <w:rFonts w:ascii="Calibri" w:hAnsi="Calibri"/>
          <w:sz w:val="22"/>
          <w:szCs w:val="22"/>
        </w:rPr>
        <w:t>CAFP Engagement (committees, faculty, board, etc</w:t>
      </w:r>
      <w:r w:rsidR="00295C95">
        <w:rPr>
          <w:rFonts w:ascii="Calibri" w:hAnsi="Calibri"/>
          <w:sz w:val="22"/>
          <w:szCs w:val="22"/>
        </w:rPr>
        <w:t>.</w:t>
      </w:r>
      <w:r>
        <w:rPr>
          <w:rFonts w:ascii="Calibri" w:hAnsi="Calibri"/>
          <w:sz w:val="22"/>
          <w:szCs w:val="22"/>
        </w:rPr>
        <w:t>):</w:t>
      </w:r>
    </w:p>
    <w:p w14:paraId="6BE72980" w14:textId="765D3919" w:rsidR="002155F6" w:rsidRDefault="002155F6" w:rsidP="002155F6">
      <w:pPr>
        <w:spacing w:line="276" w:lineRule="auto"/>
        <w:rPr>
          <w:rFonts w:ascii="Calibri" w:hAnsi="Calibri"/>
          <w:sz w:val="22"/>
          <w:szCs w:val="22"/>
        </w:rPr>
      </w:pPr>
    </w:p>
    <w:p w14:paraId="71646479" w14:textId="77777777" w:rsidR="009F3350" w:rsidRPr="002502AE" w:rsidRDefault="009F3350" w:rsidP="002155F6">
      <w:pPr>
        <w:spacing w:line="276" w:lineRule="auto"/>
        <w:rPr>
          <w:rFonts w:ascii="Calibri" w:hAnsi="Calibri"/>
          <w:sz w:val="22"/>
          <w:szCs w:val="22"/>
        </w:rPr>
      </w:pPr>
    </w:p>
    <w:p w14:paraId="00FAECC6" w14:textId="77777777" w:rsidR="002155F6" w:rsidRDefault="00E91F41" w:rsidP="002155F6">
      <w:pPr>
        <w:spacing w:line="276" w:lineRule="auto"/>
        <w:rPr>
          <w:rFonts w:ascii="Calibri" w:hAnsi="Calibri"/>
          <w:sz w:val="22"/>
          <w:szCs w:val="22"/>
        </w:rPr>
      </w:pPr>
      <w:r>
        <w:rPr>
          <w:rFonts w:ascii="Calibri" w:hAnsi="Calibri"/>
          <w:sz w:val="22"/>
          <w:szCs w:val="22"/>
        </w:rPr>
        <w:t>Areas of Special I</w:t>
      </w:r>
      <w:r w:rsidR="002155F6" w:rsidRPr="002502AE">
        <w:rPr>
          <w:rFonts w:ascii="Calibri" w:hAnsi="Calibri"/>
          <w:sz w:val="22"/>
          <w:szCs w:val="22"/>
        </w:rPr>
        <w:t xml:space="preserve">nterest: </w:t>
      </w:r>
    </w:p>
    <w:p w14:paraId="355A0FDE" w14:textId="77777777" w:rsidR="002155F6" w:rsidRPr="002502AE" w:rsidRDefault="002155F6" w:rsidP="002155F6">
      <w:pPr>
        <w:spacing w:line="276" w:lineRule="auto"/>
        <w:rPr>
          <w:rFonts w:ascii="Calibri" w:hAnsi="Calibri"/>
          <w:b/>
          <w:sz w:val="22"/>
          <w:szCs w:val="22"/>
        </w:rPr>
      </w:pPr>
    </w:p>
    <w:p w14:paraId="09340DC7" w14:textId="77777777" w:rsidR="00BA74AC" w:rsidRDefault="00BA74AC" w:rsidP="002155F6">
      <w:pPr>
        <w:spacing w:line="276" w:lineRule="auto"/>
        <w:rPr>
          <w:rFonts w:ascii="Calibri" w:hAnsi="Calibri"/>
          <w:b/>
          <w:sz w:val="22"/>
          <w:szCs w:val="22"/>
        </w:rPr>
      </w:pPr>
    </w:p>
    <w:p w14:paraId="5B1F8A5E" w14:textId="68C8D8A5" w:rsidR="002155F6" w:rsidRDefault="00E91F41" w:rsidP="002155F6">
      <w:pPr>
        <w:spacing w:line="276" w:lineRule="auto"/>
        <w:rPr>
          <w:rFonts w:ascii="Calibri" w:hAnsi="Calibri"/>
          <w:b/>
          <w:sz w:val="22"/>
          <w:szCs w:val="22"/>
        </w:rPr>
      </w:pPr>
      <w:r w:rsidRPr="00E91F41">
        <w:rPr>
          <w:rFonts w:ascii="Calibri" w:hAnsi="Calibri"/>
          <w:b/>
          <w:sz w:val="22"/>
          <w:szCs w:val="22"/>
        </w:rPr>
        <w:t xml:space="preserve">Briefly </w:t>
      </w:r>
      <w:r w:rsidR="002155F6" w:rsidRPr="00E91F41">
        <w:rPr>
          <w:rFonts w:ascii="Calibri" w:hAnsi="Calibri"/>
          <w:b/>
          <w:sz w:val="22"/>
          <w:szCs w:val="22"/>
        </w:rPr>
        <w:t xml:space="preserve">describe how the physician exhibits the following criteria: </w:t>
      </w:r>
    </w:p>
    <w:p w14:paraId="455EB4B1" w14:textId="77777777" w:rsidR="00E158BA" w:rsidRDefault="00E158BA" w:rsidP="00E158BA">
      <w:pPr>
        <w:rPr>
          <w:sz w:val="22"/>
          <w:szCs w:val="22"/>
        </w:rPr>
      </w:pPr>
      <w:r>
        <w:rPr>
          <w:sz w:val="22"/>
          <w:szCs w:val="22"/>
        </w:rPr>
        <w:t>(Nominations should be thorough yet concise in the information provided on the nominee. Nominations will be scored on the attributes of the nominee as well as the completeness of the nomination materials provided.)</w:t>
      </w:r>
    </w:p>
    <w:p w14:paraId="640C31DE" w14:textId="77777777" w:rsidR="002155F6" w:rsidRPr="002502AE" w:rsidRDefault="002155F6" w:rsidP="002155F6">
      <w:pPr>
        <w:spacing w:line="276" w:lineRule="auto"/>
        <w:rPr>
          <w:rFonts w:ascii="Calibri" w:hAnsi="Calibri"/>
          <w:b/>
          <w:sz w:val="20"/>
          <w:szCs w:val="20"/>
        </w:rPr>
      </w:pPr>
    </w:p>
    <w:p w14:paraId="43CE0FB7" w14:textId="0B7FDCD4" w:rsidR="009F3350" w:rsidRDefault="009F3350" w:rsidP="002155F6">
      <w:pPr>
        <w:numPr>
          <w:ilvl w:val="0"/>
          <w:numId w:val="3"/>
        </w:numPr>
        <w:spacing w:line="276" w:lineRule="auto"/>
        <w:rPr>
          <w:rFonts w:ascii="Calibri" w:hAnsi="Calibri"/>
          <w:sz w:val="22"/>
          <w:szCs w:val="22"/>
        </w:rPr>
      </w:pPr>
      <w:r w:rsidRPr="009F3350">
        <w:rPr>
          <w:rFonts w:ascii="Calibri" w:hAnsi="Calibri"/>
          <w:sz w:val="22"/>
          <w:szCs w:val="22"/>
        </w:rPr>
        <w:t xml:space="preserve">Has demonstrated </w:t>
      </w:r>
      <w:r>
        <w:rPr>
          <w:rFonts w:ascii="Calibri" w:hAnsi="Calibri"/>
          <w:sz w:val="22"/>
          <w:szCs w:val="22"/>
        </w:rPr>
        <w:t xml:space="preserve">work in the last calendar year </w:t>
      </w:r>
      <w:r w:rsidR="00FF318A">
        <w:rPr>
          <w:rFonts w:ascii="Calibri" w:hAnsi="Calibri"/>
          <w:sz w:val="22"/>
          <w:szCs w:val="22"/>
        </w:rPr>
        <w:t xml:space="preserve">(2021) </w:t>
      </w:r>
      <w:r>
        <w:rPr>
          <w:rFonts w:ascii="Calibri" w:hAnsi="Calibri"/>
          <w:sz w:val="22"/>
          <w:szCs w:val="22"/>
        </w:rPr>
        <w:t>that should be honored with this award.</w:t>
      </w:r>
    </w:p>
    <w:p w14:paraId="6BC6D918" w14:textId="77777777" w:rsidR="009F3350" w:rsidRPr="009F3350" w:rsidRDefault="009F3350" w:rsidP="009F3350">
      <w:pPr>
        <w:spacing w:line="276" w:lineRule="auto"/>
        <w:ind w:left="360"/>
        <w:rPr>
          <w:rFonts w:ascii="Calibri" w:hAnsi="Calibri"/>
          <w:sz w:val="22"/>
          <w:szCs w:val="22"/>
        </w:rPr>
      </w:pPr>
    </w:p>
    <w:p w14:paraId="42E20197" w14:textId="62FCCE76" w:rsidR="002155F6" w:rsidRPr="002502AE" w:rsidRDefault="00E158BA" w:rsidP="002155F6">
      <w:pPr>
        <w:numPr>
          <w:ilvl w:val="0"/>
          <w:numId w:val="3"/>
        </w:numPr>
        <w:spacing w:line="276" w:lineRule="auto"/>
        <w:rPr>
          <w:rFonts w:ascii="Calibri" w:hAnsi="Calibri"/>
          <w:sz w:val="22"/>
          <w:szCs w:val="22"/>
          <w:u w:val="single"/>
        </w:rPr>
      </w:pPr>
      <w:r>
        <w:rPr>
          <w:rFonts w:ascii="Calibri" w:hAnsi="Calibri"/>
          <w:sz w:val="22"/>
          <w:szCs w:val="22"/>
        </w:rPr>
        <w:t xml:space="preserve">Characteristics of Family Medicine: </w:t>
      </w:r>
      <w:r w:rsidR="002155F6" w:rsidRPr="002502AE">
        <w:rPr>
          <w:rFonts w:ascii="Calibri" w:hAnsi="Calibri"/>
          <w:sz w:val="22"/>
          <w:szCs w:val="22"/>
        </w:rPr>
        <w:t xml:space="preserve">Provides </w:t>
      </w:r>
      <w:r w:rsidR="003148E4">
        <w:rPr>
          <w:rFonts w:ascii="Calibri" w:hAnsi="Calibri"/>
          <w:sz w:val="22"/>
          <w:szCs w:val="22"/>
        </w:rPr>
        <w:t>their</w:t>
      </w:r>
      <w:r w:rsidR="002155F6" w:rsidRPr="002502AE">
        <w:rPr>
          <w:rFonts w:ascii="Calibri" w:hAnsi="Calibri"/>
          <w:sz w:val="22"/>
          <w:szCs w:val="22"/>
        </w:rPr>
        <w:t xml:space="preserve"> patients with compassionate, </w:t>
      </w:r>
      <w:r w:rsidR="003148E4" w:rsidRPr="002502AE">
        <w:rPr>
          <w:rFonts w:ascii="Calibri" w:hAnsi="Calibri"/>
          <w:sz w:val="22"/>
          <w:szCs w:val="22"/>
        </w:rPr>
        <w:t>comprehensive,</w:t>
      </w:r>
      <w:r w:rsidR="002155F6" w:rsidRPr="002502AE">
        <w:rPr>
          <w:rFonts w:ascii="Calibri" w:hAnsi="Calibri"/>
          <w:sz w:val="22"/>
          <w:szCs w:val="22"/>
        </w:rPr>
        <w:t xml:space="preserve"> and caring family medicine on a continuing basis.</w:t>
      </w:r>
      <w:r w:rsidR="002155F6" w:rsidRPr="002502AE">
        <w:rPr>
          <w:rFonts w:ascii="Calibri" w:hAnsi="Calibri"/>
          <w:sz w:val="22"/>
          <w:szCs w:val="22"/>
          <w:u w:val="single"/>
        </w:rPr>
        <w:t xml:space="preserve"> </w:t>
      </w:r>
    </w:p>
    <w:p w14:paraId="7363E5EE" w14:textId="77777777" w:rsidR="002155F6" w:rsidRPr="002502AE" w:rsidRDefault="002155F6" w:rsidP="002155F6">
      <w:pPr>
        <w:spacing w:line="276" w:lineRule="auto"/>
        <w:rPr>
          <w:rFonts w:ascii="Calibri" w:hAnsi="Calibri"/>
          <w:sz w:val="22"/>
          <w:szCs w:val="22"/>
          <w:u w:val="single"/>
        </w:rPr>
      </w:pPr>
    </w:p>
    <w:p w14:paraId="5A78C0C3" w14:textId="1426BFEC" w:rsidR="002155F6" w:rsidRPr="002502AE" w:rsidRDefault="00E158BA" w:rsidP="002155F6">
      <w:pPr>
        <w:numPr>
          <w:ilvl w:val="0"/>
          <w:numId w:val="3"/>
        </w:numPr>
        <w:spacing w:line="276" w:lineRule="auto"/>
        <w:rPr>
          <w:rFonts w:ascii="Calibri" w:hAnsi="Calibri"/>
          <w:sz w:val="22"/>
          <w:szCs w:val="22"/>
          <w:u w:val="single"/>
        </w:rPr>
      </w:pPr>
      <w:r>
        <w:rPr>
          <w:rFonts w:ascii="Calibri" w:hAnsi="Calibri"/>
          <w:sz w:val="22"/>
          <w:szCs w:val="22"/>
        </w:rPr>
        <w:t xml:space="preserve">Public Service and Quality of Life in their Community: </w:t>
      </w:r>
      <w:r w:rsidR="002155F6" w:rsidRPr="002502AE">
        <w:rPr>
          <w:rFonts w:ascii="Calibri" w:hAnsi="Calibri"/>
          <w:sz w:val="22"/>
          <w:szCs w:val="22"/>
        </w:rPr>
        <w:t>Is directly and effectively involved in</w:t>
      </w:r>
      <w:r>
        <w:rPr>
          <w:rFonts w:ascii="Calibri" w:hAnsi="Calibri"/>
          <w:sz w:val="22"/>
          <w:szCs w:val="22"/>
        </w:rPr>
        <w:t xml:space="preserve"> public service and</w:t>
      </w:r>
      <w:r w:rsidR="002155F6" w:rsidRPr="002502AE">
        <w:rPr>
          <w:rFonts w:ascii="Calibri" w:hAnsi="Calibri"/>
          <w:sz w:val="22"/>
          <w:szCs w:val="22"/>
        </w:rPr>
        <w:t xml:space="preserve"> community affairs and activities that enhance the quality of </w:t>
      </w:r>
      <w:r w:rsidR="003148E4">
        <w:rPr>
          <w:rFonts w:ascii="Calibri" w:hAnsi="Calibri"/>
          <w:sz w:val="22"/>
          <w:szCs w:val="22"/>
        </w:rPr>
        <w:t>their</w:t>
      </w:r>
      <w:r w:rsidR="002155F6" w:rsidRPr="002502AE">
        <w:rPr>
          <w:rFonts w:ascii="Calibri" w:hAnsi="Calibri"/>
          <w:sz w:val="22"/>
          <w:szCs w:val="22"/>
        </w:rPr>
        <w:t xml:space="preserve"> community.</w:t>
      </w:r>
    </w:p>
    <w:p w14:paraId="6587E8DB" w14:textId="77777777" w:rsidR="002155F6" w:rsidRPr="002502AE" w:rsidRDefault="002155F6" w:rsidP="002155F6">
      <w:pPr>
        <w:spacing w:line="276" w:lineRule="auto"/>
        <w:rPr>
          <w:rFonts w:ascii="Calibri" w:hAnsi="Calibri"/>
          <w:sz w:val="22"/>
          <w:szCs w:val="22"/>
          <w:u w:val="single"/>
        </w:rPr>
      </w:pPr>
    </w:p>
    <w:p w14:paraId="29FD089B" w14:textId="32DE3FE9" w:rsidR="002155F6" w:rsidRPr="002502AE" w:rsidRDefault="002155F6" w:rsidP="002155F6">
      <w:pPr>
        <w:numPr>
          <w:ilvl w:val="0"/>
          <w:numId w:val="3"/>
        </w:numPr>
        <w:spacing w:line="276" w:lineRule="auto"/>
        <w:rPr>
          <w:rFonts w:ascii="Calibri" w:hAnsi="Calibri"/>
          <w:sz w:val="22"/>
          <w:szCs w:val="22"/>
          <w:u w:val="single"/>
        </w:rPr>
      </w:pPr>
      <w:r w:rsidRPr="002502AE">
        <w:rPr>
          <w:rFonts w:ascii="Calibri" w:hAnsi="Calibri"/>
          <w:sz w:val="22"/>
          <w:szCs w:val="22"/>
        </w:rPr>
        <w:t xml:space="preserve">Is a credible role model professionally and personally to </w:t>
      </w:r>
      <w:r w:rsidR="003148E4">
        <w:rPr>
          <w:rFonts w:ascii="Calibri" w:hAnsi="Calibri"/>
          <w:sz w:val="22"/>
          <w:szCs w:val="22"/>
        </w:rPr>
        <w:t>their</w:t>
      </w:r>
      <w:r w:rsidRPr="002502AE">
        <w:rPr>
          <w:rFonts w:ascii="Calibri" w:hAnsi="Calibri"/>
          <w:sz w:val="22"/>
          <w:szCs w:val="22"/>
        </w:rPr>
        <w:t xml:space="preserve"> community, </w:t>
      </w:r>
      <w:r w:rsidR="00295C95">
        <w:rPr>
          <w:rFonts w:ascii="Calibri" w:hAnsi="Calibri"/>
          <w:sz w:val="22"/>
          <w:szCs w:val="22"/>
        </w:rPr>
        <w:t xml:space="preserve">colleagues, </w:t>
      </w:r>
      <w:r w:rsidRPr="002502AE">
        <w:rPr>
          <w:rFonts w:ascii="Calibri" w:hAnsi="Calibri"/>
          <w:sz w:val="22"/>
          <w:szCs w:val="22"/>
        </w:rPr>
        <w:t xml:space="preserve">other health professionals, and </w:t>
      </w:r>
      <w:r w:rsidR="00295C95">
        <w:rPr>
          <w:rFonts w:ascii="Calibri" w:hAnsi="Calibri"/>
          <w:sz w:val="22"/>
          <w:szCs w:val="22"/>
        </w:rPr>
        <w:t xml:space="preserve">FM </w:t>
      </w:r>
      <w:r w:rsidRPr="002502AE">
        <w:rPr>
          <w:rFonts w:ascii="Calibri" w:hAnsi="Calibri"/>
          <w:sz w:val="22"/>
          <w:szCs w:val="22"/>
        </w:rPr>
        <w:t xml:space="preserve">residents and medical </w:t>
      </w:r>
      <w:proofErr w:type="gramStart"/>
      <w:r w:rsidRPr="002502AE">
        <w:rPr>
          <w:rFonts w:ascii="Calibri" w:hAnsi="Calibri"/>
          <w:sz w:val="22"/>
          <w:szCs w:val="22"/>
        </w:rPr>
        <w:t>students</w:t>
      </w:r>
      <w:r w:rsidR="00E158BA">
        <w:rPr>
          <w:rFonts w:ascii="Calibri" w:hAnsi="Calibri"/>
          <w:sz w:val="22"/>
          <w:szCs w:val="22"/>
        </w:rPr>
        <w:t>.</w:t>
      </w:r>
      <w:proofErr w:type="gramEnd"/>
    </w:p>
    <w:p w14:paraId="6B3FDD20" w14:textId="77777777" w:rsidR="002155F6" w:rsidRPr="002502AE" w:rsidRDefault="002155F6" w:rsidP="002155F6">
      <w:pPr>
        <w:spacing w:line="276" w:lineRule="auto"/>
        <w:rPr>
          <w:rFonts w:ascii="Calibri" w:hAnsi="Calibri"/>
          <w:sz w:val="22"/>
          <w:szCs w:val="22"/>
          <w:u w:val="single"/>
        </w:rPr>
      </w:pPr>
    </w:p>
    <w:p w14:paraId="0C130505" w14:textId="4E17006F" w:rsidR="002155F6" w:rsidRPr="002502AE" w:rsidRDefault="002155F6" w:rsidP="002155F6">
      <w:pPr>
        <w:numPr>
          <w:ilvl w:val="0"/>
          <w:numId w:val="3"/>
        </w:numPr>
        <w:spacing w:line="276" w:lineRule="auto"/>
        <w:rPr>
          <w:rFonts w:ascii="Calibri" w:hAnsi="Calibri"/>
          <w:sz w:val="22"/>
          <w:szCs w:val="22"/>
          <w:u w:val="single"/>
        </w:rPr>
      </w:pPr>
      <w:r w:rsidRPr="002502AE">
        <w:rPr>
          <w:rFonts w:ascii="Calibri" w:hAnsi="Calibri"/>
          <w:sz w:val="22"/>
          <w:szCs w:val="22"/>
        </w:rPr>
        <w:t xml:space="preserve">Can effectively represent the specialty of family </w:t>
      </w:r>
      <w:proofErr w:type="gramStart"/>
      <w:r w:rsidRPr="002502AE">
        <w:rPr>
          <w:rFonts w:ascii="Calibri" w:hAnsi="Calibri"/>
          <w:sz w:val="22"/>
          <w:szCs w:val="22"/>
        </w:rPr>
        <w:t>medicine</w:t>
      </w:r>
      <w:r w:rsidR="00E158BA">
        <w:rPr>
          <w:rFonts w:ascii="Calibri" w:hAnsi="Calibri"/>
          <w:sz w:val="22"/>
          <w:szCs w:val="22"/>
        </w:rPr>
        <w:t>, and</w:t>
      </w:r>
      <w:proofErr w:type="gramEnd"/>
      <w:r w:rsidR="00E158BA">
        <w:rPr>
          <w:rFonts w:ascii="Calibri" w:hAnsi="Calibri"/>
          <w:sz w:val="22"/>
          <w:szCs w:val="22"/>
        </w:rPr>
        <w:t xml:space="preserve"> is currently in good standing as members of the medical community and CAFP.</w:t>
      </w:r>
    </w:p>
    <w:p w14:paraId="50B455F9" w14:textId="434767C0" w:rsidR="002155F6" w:rsidRDefault="002155F6" w:rsidP="002155F6">
      <w:pPr>
        <w:rPr>
          <w:sz w:val="22"/>
          <w:szCs w:val="22"/>
        </w:rPr>
      </w:pPr>
    </w:p>
    <w:p w14:paraId="39E23CDE" w14:textId="1135E418" w:rsidR="00BA74AC" w:rsidRDefault="00BA74AC" w:rsidP="002155F6">
      <w:pPr>
        <w:rPr>
          <w:sz w:val="22"/>
          <w:szCs w:val="22"/>
        </w:rPr>
      </w:pPr>
      <w:r>
        <w:rPr>
          <w:sz w:val="22"/>
          <w:szCs w:val="22"/>
        </w:rPr>
        <w:t>Insert Photo</w:t>
      </w:r>
    </w:p>
    <w:p w14:paraId="3745F0DB" w14:textId="5B7C1AB9" w:rsidR="00BA74AC" w:rsidRPr="002155F6" w:rsidRDefault="00BA74AC" w:rsidP="002155F6">
      <w:pPr>
        <w:rPr>
          <w:sz w:val="22"/>
          <w:szCs w:val="22"/>
        </w:rPr>
      </w:pPr>
      <w:r>
        <w:rPr>
          <w:sz w:val="22"/>
          <w:szCs w:val="22"/>
        </w:rPr>
        <w:t xml:space="preserve">Attach CV </w:t>
      </w:r>
    </w:p>
    <w:sectPr w:rsidR="00BA74AC" w:rsidRPr="002155F6" w:rsidSect="00E91F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110409"/>
    <w:lvl w:ilvl="0">
      <w:start w:val="1"/>
      <w:numFmt w:val="decimal"/>
      <w:lvlText w:val="%1)"/>
      <w:lvlJc w:val="left"/>
      <w:pPr>
        <w:tabs>
          <w:tab w:val="num" w:pos="360"/>
        </w:tabs>
        <w:ind w:left="360" w:hanging="360"/>
      </w:pPr>
      <w:rPr>
        <w:rFonts w:hint="default"/>
        <w:u w:val="none"/>
      </w:rPr>
    </w:lvl>
  </w:abstractNum>
  <w:abstractNum w:abstractNumId="1" w15:restartNumberingAfterBreak="0">
    <w:nsid w:val="08BB21C2"/>
    <w:multiLevelType w:val="hybridMultilevel"/>
    <w:tmpl w:val="9F6EC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901B7"/>
    <w:multiLevelType w:val="hybridMultilevel"/>
    <w:tmpl w:val="0ED8D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F6"/>
    <w:rsid w:val="000C4CF7"/>
    <w:rsid w:val="000F4AEA"/>
    <w:rsid w:val="00100527"/>
    <w:rsid w:val="002155F6"/>
    <w:rsid w:val="00295C95"/>
    <w:rsid w:val="002D175A"/>
    <w:rsid w:val="003148E4"/>
    <w:rsid w:val="00337FCF"/>
    <w:rsid w:val="00351A19"/>
    <w:rsid w:val="004705EA"/>
    <w:rsid w:val="00473A63"/>
    <w:rsid w:val="004C7EF1"/>
    <w:rsid w:val="004E7DAA"/>
    <w:rsid w:val="005853F3"/>
    <w:rsid w:val="00596B1C"/>
    <w:rsid w:val="005F0DD0"/>
    <w:rsid w:val="006B4806"/>
    <w:rsid w:val="00761624"/>
    <w:rsid w:val="009A31EB"/>
    <w:rsid w:val="009C0937"/>
    <w:rsid w:val="009F3350"/>
    <w:rsid w:val="00BA74AC"/>
    <w:rsid w:val="00C92DCD"/>
    <w:rsid w:val="00D93283"/>
    <w:rsid w:val="00DC4BFC"/>
    <w:rsid w:val="00E158BA"/>
    <w:rsid w:val="00E91F41"/>
    <w:rsid w:val="00ED2B40"/>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C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PStyle">
    <w:name w:val="CAFP Style"/>
    <w:basedOn w:val="Normal"/>
    <w:autoRedefine/>
    <w:qFormat/>
    <w:rsid w:val="00337FCF"/>
    <w:rPr>
      <w:sz w:val="22"/>
    </w:rPr>
  </w:style>
  <w:style w:type="paragraph" w:styleId="NoSpacing">
    <w:name w:val="No Spacing"/>
    <w:uiPriority w:val="1"/>
    <w:qFormat/>
    <w:rsid w:val="0047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Lunsford</dc:creator>
  <cp:keywords/>
  <dc:description/>
  <cp:lastModifiedBy>Josh Lunsford</cp:lastModifiedBy>
  <cp:revision>6</cp:revision>
  <dcterms:created xsi:type="dcterms:W3CDTF">2021-12-15T21:51:00Z</dcterms:created>
  <dcterms:modified xsi:type="dcterms:W3CDTF">2021-12-21T18:59:00Z</dcterms:modified>
</cp:coreProperties>
</file>