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C1F79" w14:textId="2B9D4CE4" w:rsidR="00990450" w:rsidRPr="00F0741B" w:rsidRDefault="00085942">
      <w:pPr>
        <w:rPr>
          <w:rFonts w:cstheme="minorHAnsi"/>
          <w:b/>
          <w:bCs/>
          <w:sz w:val="44"/>
          <w:szCs w:val="44"/>
        </w:rPr>
      </w:pPr>
      <w:r>
        <w:rPr>
          <w:noProof/>
        </w:rPr>
        <mc:AlternateContent>
          <mc:Choice Requires="wps">
            <w:drawing>
              <wp:anchor distT="0" distB="0" distL="114300" distR="114300" simplePos="0" relativeHeight="251659264" behindDoc="0" locked="0" layoutInCell="1" allowOverlap="1" wp14:anchorId="36C08382" wp14:editId="2128729A">
                <wp:simplePos x="0" y="0"/>
                <wp:positionH relativeFrom="margin">
                  <wp:align>right</wp:align>
                </wp:positionH>
                <wp:positionV relativeFrom="paragraph">
                  <wp:posOffset>0</wp:posOffset>
                </wp:positionV>
                <wp:extent cx="4951095" cy="934720"/>
                <wp:effectExtent l="0" t="0" r="0" b="0"/>
                <wp:wrapThrough wrapText="bothSides">
                  <wp:wrapPolygon edited="0">
                    <wp:start x="249" y="0"/>
                    <wp:lineTo x="249" y="21130"/>
                    <wp:lineTo x="21276" y="21130"/>
                    <wp:lineTo x="21276" y="0"/>
                    <wp:lineTo x="249" y="0"/>
                  </wp:wrapPolygon>
                </wp:wrapThrough>
                <wp:docPr id="2" name="Text Box 2"/>
                <wp:cNvGraphicFramePr/>
                <a:graphic xmlns:a="http://schemas.openxmlformats.org/drawingml/2006/main">
                  <a:graphicData uri="http://schemas.microsoft.com/office/word/2010/wordprocessingShape">
                    <wps:wsp>
                      <wps:cNvSpPr txBox="1"/>
                      <wps:spPr>
                        <a:xfrm>
                          <a:off x="0" y="0"/>
                          <a:ext cx="4951095" cy="934720"/>
                        </a:xfrm>
                        <a:prstGeom prst="rect">
                          <a:avLst/>
                        </a:prstGeom>
                        <a:noFill/>
                        <a:ln w="6350">
                          <a:noFill/>
                        </a:ln>
                      </wps:spPr>
                      <wps:txbx>
                        <w:txbxContent>
                          <w:p w14:paraId="76A36536" w14:textId="756EC538" w:rsidR="00085942" w:rsidRPr="00085942" w:rsidRDefault="00F0741B" w:rsidP="00085942">
                            <w:pPr>
                              <w:jc w:val="center"/>
                              <w:rPr>
                                <w:rFonts w:cstheme="minorHAnsi"/>
                                <w:b/>
                                <w:bCs/>
                                <w:sz w:val="48"/>
                                <w:szCs w:val="48"/>
                              </w:rPr>
                            </w:pPr>
                            <w:r w:rsidRPr="00085942">
                              <w:rPr>
                                <w:rFonts w:cstheme="minorHAnsi"/>
                                <w:b/>
                                <w:bCs/>
                                <w:sz w:val="48"/>
                                <w:szCs w:val="48"/>
                              </w:rPr>
                              <w:t>ACEs FIT Questions, Answers and</w:t>
                            </w:r>
                          </w:p>
                          <w:p w14:paraId="7116A704" w14:textId="7A99BAE2" w:rsidR="00F0741B" w:rsidRPr="00085942" w:rsidRDefault="00F0741B" w:rsidP="00085942">
                            <w:pPr>
                              <w:jc w:val="center"/>
                              <w:rPr>
                                <w:rFonts w:cstheme="minorHAnsi"/>
                                <w:b/>
                                <w:bCs/>
                                <w:sz w:val="48"/>
                                <w:szCs w:val="48"/>
                              </w:rPr>
                            </w:pPr>
                            <w:r w:rsidRPr="00085942">
                              <w:rPr>
                                <w:rFonts w:cstheme="minorHAnsi"/>
                                <w:b/>
                                <w:bCs/>
                                <w:sz w:val="48"/>
                                <w:szCs w:val="48"/>
                              </w:rPr>
                              <w:t>Resources</w:t>
                            </w:r>
                          </w:p>
                          <w:p w14:paraId="27C3911C" w14:textId="14A2B5B8" w:rsidR="00F0741B" w:rsidRDefault="00F0741B" w:rsidP="008654CB">
                            <w:pPr>
                              <w:rPr>
                                <w:rFonts w:cstheme="minorHAnsi"/>
                                <w:b/>
                                <w:bCs/>
                                <w:sz w:val="44"/>
                                <w:szCs w:val="44"/>
                              </w:rPr>
                            </w:pPr>
                          </w:p>
                          <w:p w14:paraId="4121FF74" w14:textId="5051D40A" w:rsidR="00F0741B" w:rsidRDefault="00F0741B" w:rsidP="008654CB">
                            <w:pPr>
                              <w:rPr>
                                <w:rFonts w:cstheme="minorHAnsi"/>
                                <w:b/>
                                <w:bCs/>
                                <w:sz w:val="44"/>
                                <w:szCs w:val="44"/>
                              </w:rPr>
                            </w:pPr>
                          </w:p>
                          <w:p w14:paraId="6E4067BC" w14:textId="37D88AE9" w:rsidR="00F0741B" w:rsidRDefault="00F0741B" w:rsidP="008654CB">
                            <w:pPr>
                              <w:rPr>
                                <w:rFonts w:cstheme="minorHAnsi"/>
                                <w:b/>
                                <w:bCs/>
                                <w:sz w:val="44"/>
                                <w:szCs w:val="44"/>
                              </w:rPr>
                            </w:pPr>
                          </w:p>
                          <w:p w14:paraId="0955F0FA" w14:textId="77777777" w:rsidR="00F0741B" w:rsidRPr="008654CB" w:rsidRDefault="00F0741B" w:rsidP="008654CB">
                            <w:pPr>
                              <w:rPr>
                                <w:rFonts w:cstheme="minorHAnsi"/>
                                <w:b/>
                                <w:bCs/>
                                <w:noProof/>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C08382" id="_x0000_t202" coordsize="21600,21600" o:spt="202" path="m,l,21600r21600,l21600,xe">
                <v:stroke joinstyle="miter"/>
                <v:path gradientshapeok="t" o:connecttype="rect"/>
              </v:shapetype>
              <v:shape id="Text Box 2" o:spid="_x0000_s1026" type="#_x0000_t202" style="position:absolute;margin-left:338.65pt;margin-top:0;width:389.85pt;height:7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" filled="f" stroked="f" strokeweight=".5pt">
                <v:textbox>
                  <w:txbxContent>
                    <w:p w14:paraId="76A36536" w14:textId="756EC538" w:rsidR="00085942" w:rsidRPr="00085942" w:rsidRDefault="00F0741B" w:rsidP="00085942">
                      <w:pPr>
                        <w:jc w:val="center"/>
                        <w:rPr>
                          <w:rFonts w:cstheme="minorHAnsi"/>
                          <w:b/>
                          <w:bCs/>
                          <w:sz w:val="48"/>
                          <w:szCs w:val="48"/>
                        </w:rPr>
                      </w:pPr>
                      <w:r w:rsidRPr="00085942">
                        <w:rPr>
                          <w:rFonts w:cstheme="minorHAnsi"/>
                          <w:b/>
                          <w:bCs/>
                          <w:sz w:val="48"/>
                          <w:szCs w:val="48"/>
                        </w:rPr>
                        <w:t>ACEs FIT Questions, Answers and</w:t>
                      </w:r>
                    </w:p>
                    <w:p w14:paraId="7116A704" w14:textId="7A99BAE2" w:rsidR="00F0741B" w:rsidRPr="00085942" w:rsidRDefault="00F0741B" w:rsidP="00085942">
                      <w:pPr>
                        <w:jc w:val="center"/>
                        <w:rPr>
                          <w:rFonts w:cstheme="minorHAnsi"/>
                          <w:b/>
                          <w:bCs/>
                          <w:sz w:val="48"/>
                          <w:szCs w:val="48"/>
                        </w:rPr>
                      </w:pPr>
                      <w:r w:rsidRPr="00085942">
                        <w:rPr>
                          <w:rFonts w:cstheme="minorHAnsi"/>
                          <w:b/>
                          <w:bCs/>
                          <w:sz w:val="48"/>
                          <w:szCs w:val="48"/>
                        </w:rPr>
                        <w:t>Resources</w:t>
                      </w:r>
                    </w:p>
                    <w:p w14:paraId="27C3911C" w14:textId="14A2B5B8" w:rsidR="00F0741B" w:rsidRDefault="00F0741B" w:rsidP="008654CB">
                      <w:pPr>
                        <w:rPr>
                          <w:rFonts w:cstheme="minorHAnsi"/>
                          <w:b/>
                          <w:bCs/>
                          <w:sz w:val="44"/>
                          <w:szCs w:val="44"/>
                        </w:rPr>
                      </w:pPr>
                    </w:p>
                    <w:p w14:paraId="4121FF74" w14:textId="5051D40A" w:rsidR="00F0741B" w:rsidRDefault="00F0741B" w:rsidP="008654CB">
                      <w:pPr>
                        <w:rPr>
                          <w:rFonts w:cstheme="minorHAnsi"/>
                          <w:b/>
                          <w:bCs/>
                          <w:sz w:val="44"/>
                          <w:szCs w:val="44"/>
                        </w:rPr>
                      </w:pPr>
                    </w:p>
                    <w:p w14:paraId="6E4067BC" w14:textId="37D88AE9" w:rsidR="00F0741B" w:rsidRDefault="00F0741B" w:rsidP="008654CB">
                      <w:pPr>
                        <w:rPr>
                          <w:rFonts w:cstheme="minorHAnsi"/>
                          <w:b/>
                          <w:bCs/>
                          <w:sz w:val="44"/>
                          <w:szCs w:val="44"/>
                        </w:rPr>
                      </w:pPr>
                    </w:p>
                    <w:p w14:paraId="0955F0FA" w14:textId="77777777" w:rsidR="00F0741B" w:rsidRPr="008654CB" w:rsidRDefault="00F0741B" w:rsidP="008654CB">
                      <w:pPr>
                        <w:rPr>
                          <w:rFonts w:cstheme="minorHAnsi"/>
                          <w:b/>
                          <w:bCs/>
                          <w:noProof/>
                          <w:sz w:val="44"/>
                          <w:szCs w:val="44"/>
                        </w:rPr>
                      </w:pPr>
                    </w:p>
                  </w:txbxContent>
                </v:textbox>
                <w10:wrap type="through" anchorx="margin"/>
              </v:shape>
            </w:pict>
          </mc:Fallback>
        </mc:AlternateContent>
      </w:r>
      <w:r>
        <w:rPr>
          <w:noProof/>
        </w:rPr>
        <w:drawing>
          <wp:anchor distT="0" distB="0" distL="114300" distR="114300" simplePos="0" relativeHeight="251661312" behindDoc="0" locked="0" layoutInCell="1" allowOverlap="1" wp14:anchorId="156E09AE" wp14:editId="480473FE">
            <wp:simplePos x="0" y="0"/>
            <wp:positionH relativeFrom="column">
              <wp:posOffset>-298450</wp:posOffset>
            </wp:positionH>
            <wp:positionV relativeFrom="page">
              <wp:posOffset>262716</wp:posOffset>
            </wp:positionV>
            <wp:extent cx="1620520" cy="1877060"/>
            <wp:effectExtent l="0" t="0" r="0" b="8890"/>
            <wp:wrapThrough wrapText="bothSides">
              <wp:wrapPolygon edited="0">
                <wp:start x="0" y="0"/>
                <wp:lineTo x="0" y="21483"/>
                <wp:lineTo x="21329" y="21483"/>
                <wp:lineTo x="21329" y="0"/>
                <wp:lineTo x="0" y="0"/>
              </wp:wrapPolygon>
            </wp:wrapThrough>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620520" cy="187706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595"/>
        <w:gridCol w:w="5755"/>
      </w:tblGrid>
      <w:tr w:rsidR="00990450" w:rsidRPr="00CF4471" w14:paraId="3A2480E7" w14:textId="77777777" w:rsidTr="00262680">
        <w:tc>
          <w:tcPr>
            <w:tcW w:w="3595" w:type="dxa"/>
            <w:shd w:val="clear" w:color="auto" w:fill="A8D08D" w:themeFill="accent6" w:themeFillTint="99"/>
          </w:tcPr>
          <w:p w14:paraId="08937B70" w14:textId="77777777" w:rsidR="00990450" w:rsidRPr="00CF4471" w:rsidRDefault="00990450" w:rsidP="00262680">
            <w:pPr>
              <w:rPr>
                <w:rFonts w:cstheme="minorHAnsi"/>
                <w:b/>
                <w:bCs/>
              </w:rPr>
            </w:pPr>
            <w:r w:rsidRPr="00CF4471">
              <w:rPr>
                <w:rFonts w:cstheme="minorHAnsi"/>
                <w:b/>
                <w:bCs/>
              </w:rPr>
              <w:t>Issues/Questions</w:t>
            </w:r>
          </w:p>
        </w:tc>
        <w:tc>
          <w:tcPr>
            <w:tcW w:w="5755" w:type="dxa"/>
            <w:shd w:val="clear" w:color="auto" w:fill="A8D08D" w:themeFill="accent6" w:themeFillTint="99"/>
          </w:tcPr>
          <w:p w14:paraId="1CF33AD3" w14:textId="423C2BF7" w:rsidR="00F0741B" w:rsidRPr="00CF4471" w:rsidRDefault="00990450" w:rsidP="00262680">
            <w:pPr>
              <w:rPr>
                <w:rFonts w:cstheme="minorHAnsi"/>
                <w:b/>
                <w:bCs/>
              </w:rPr>
            </w:pPr>
            <w:r w:rsidRPr="00CF4471">
              <w:rPr>
                <w:rFonts w:cstheme="minorHAnsi"/>
                <w:b/>
                <w:bCs/>
              </w:rPr>
              <w:t>Ideas and Suggestions to Consider</w:t>
            </w:r>
          </w:p>
        </w:tc>
      </w:tr>
      <w:tr w:rsidR="00990450" w:rsidRPr="00CF4471" w14:paraId="6CC8461B" w14:textId="77777777" w:rsidTr="00262680">
        <w:tc>
          <w:tcPr>
            <w:tcW w:w="3595" w:type="dxa"/>
            <w:shd w:val="clear" w:color="auto" w:fill="E2EFD9" w:themeFill="accent6" w:themeFillTint="33"/>
          </w:tcPr>
          <w:p w14:paraId="2571E600" w14:textId="7AF8B7FD" w:rsidR="00990450" w:rsidRPr="00CF4471" w:rsidRDefault="00990450" w:rsidP="00262680">
            <w:pPr>
              <w:rPr>
                <w:rFonts w:cstheme="minorHAnsi"/>
                <w:b/>
                <w:bCs/>
                <w:sz w:val="21"/>
                <w:szCs w:val="21"/>
              </w:rPr>
            </w:pPr>
            <w:r w:rsidRPr="00CF4471">
              <w:rPr>
                <w:rFonts w:cstheme="minorHAnsi"/>
                <w:b/>
                <w:bCs/>
                <w:sz w:val="21"/>
                <w:szCs w:val="21"/>
              </w:rPr>
              <w:t xml:space="preserve">I’m trying to visualize how to incorporate this into my </w:t>
            </w:r>
            <w:r w:rsidR="0033788F" w:rsidRPr="00CF4471">
              <w:rPr>
                <w:rFonts w:cstheme="minorHAnsi"/>
                <w:b/>
                <w:bCs/>
                <w:sz w:val="21"/>
                <w:szCs w:val="21"/>
              </w:rPr>
              <w:t>practice</w:t>
            </w:r>
            <w:r w:rsidRPr="00CF4471">
              <w:rPr>
                <w:rFonts w:cstheme="minorHAnsi"/>
                <w:b/>
                <w:bCs/>
                <w:sz w:val="21"/>
                <w:szCs w:val="21"/>
              </w:rPr>
              <w:t xml:space="preserve"> in an effective manner. </w:t>
            </w:r>
          </w:p>
        </w:tc>
        <w:tc>
          <w:tcPr>
            <w:tcW w:w="5755" w:type="dxa"/>
          </w:tcPr>
          <w:p w14:paraId="1D915DCD" w14:textId="2DAB4871" w:rsidR="00990450" w:rsidRPr="00CF4471" w:rsidRDefault="00990450" w:rsidP="00262680">
            <w:pPr>
              <w:rPr>
                <w:rFonts w:cstheme="minorHAnsi"/>
                <w:sz w:val="21"/>
                <w:szCs w:val="21"/>
              </w:rPr>
            </w:pPr>
            <w:r w:rsidRPr="00CF4471">
              <w:rPr>
                <w:rFonts w:cstheme="minorHAnsi"/>
                <w:sz w:val="21"/>
                <w:szCs w:val="21"/>
              </w:rPr>
              <w:t>As family physicians, we</w:t>
            </w:r>
            <w:r w:rsidRPr="00CF4471">
              <w:rPr>
                <w:rFonts w:cstheme="minorHAnsi"/>
                <w:color w:val="000000"/>
                <w:sz w:val="21"/>
                <w:szCs w:val="21"/>
              </w:rPr>
              <w:t xml:space="preserve"> have all treated patients with trauma, we already know what to do to help our patients. </w:t>
            </w:r>
            <w:r w:rsidRPr="00CF4471">
              <w:rPr>
                <w:rFonts w:cstheme="minorHAnsi"/>
                <w:sz w:val="21"/>
                <w:szCs w:val="21"/>
              </w:rPr>
              <w:t>Think of it as a way to say “I’m here” to your patients.</w:t>
            </w:r>
          </w:p>
        </w:tc>
      </w:tr>
      <w:tr w:rsidR="00990450" w:rsidRPr="00CF4471" w14:paraId="391C5FA0" w14:textId="77777777" w:rsidTr="00262680">
        <w:tc>
          <w:tcPr>
            <w:tcW w:w="3595" w:type="dxa"/>
            <w:shd w:val="clear" w:color="auto" w:fill="E2EFD9" w:themeFill="accent6" w:themeFillTint="33"/>
          </w:tcPr>
          <w:p w14:paraId="5A366255" w14:textId="77777777" w:rsidR="00990450" w:rsidRPr="00CF4471" w:rsidRDefault="00990450" w:rsidP="00262680">
            <w:pPr>
              <w:rPr>
                <w:rFonts w:cstheme="minorHAnsi"/>
                <w:b/>
                <w:bCs/>
                <w:sz w:val="21"/>
                <w:szCs w:val="21"/>
              </w:rPr>
            </w:pPr>
            <w:r w:rsidRPr="00CF4471">
              <w:rPr>
                <w:rFonts w:cstheme="minorHAnsi"/>
                <w:b/>
                <w:bCs/>
                <w:sz w:val="21"/>
                <w:szCs w:val="21"/>
              </w:rPr>
              <w:t>If I already know my adult patient has trauma in their lives, is there value to doing the screening?</w:t>
            </w:r>
          </w:p>
          <w:p w14:paraId="73673FB3" w14:textId="77777777" w:rsidR="00990450" w:rsidRPr="00CF4471" w:rsidRDefault="00990450" w:rsidP="00262680">
            <w:pPr>
              <w:rPr>
                <w:rFonts w:cstheme="minorHAnsi"/>
                <w:b/>
                <w:bCs/>
                <w:sz w:val="21"/>
                <w:szCs w:val="21"/>
              </w:rPr>
            </w:pPr>
          </w:p>
        </w:tc>
        <w:tc>
          <w:tcPr>
            <w:tcW w:w="5755" w:type="dxa"/>
          </w:tcPr>
          <w:p w14:paraId="5B03BAA6" w14:textId="59855CC1" w:rsidR="00990450" w:rsidRPr="00CF4471" w:rsidRDefault="00990450" w:rsidP="00262680">
            <w:pPr>
              <w:rPr>
                <w:rFonts w:cstheme="minorHAnsi"/>
                <w:sz w:val="21"/>
                <w:szCs w:val="21"/>
              </w:rPr>
            </w:pPr>
            <w:r w:rsidRPr="00CF4471">
              <w:rPr>
                <w:rFonts w:cstheme="minorHAnsi"/>
                <w:sz w:val="21"/>
                <w:szCs w:val="21"/>
              </w:rPr>
              <w:t xml:space="preserve">Yes, there is still value. When you explain the screen and ask the questions, you reinforce for the patient that ACEs is a </w:t>
            </w:r>
            <w:r w:rsidRPr="00CF4471">
              <w:rPr>
                <w:rFonts w:cstheme="minorHAnsi"/>
                <w:i/>
                <w:iCs/>
                <w:sz w:val="21"/>
                <w:szCs w:val="21"/>
              </w:rPr>
              <w:t>thing</w:t>
            </w:r>
            <w:r w:rsidRPr="00CF4471">
              <w:rPr>
                <w:rFonts w:cstheme="minorHAnsi"/>
                <w:sz w:val="21"/>
                <w:szCs w:val="21"/>
              </w:rPr>
              <w:t xml:space="preserve">. There is relief </w:t>
            </w:r>
            <w:r w:rsidR="00C20F5E" w:rsidRPr="00CF4471">
              <w:rPr>
                <w:rFonts w:cstheme="minorHAnsi"/>
                <w:sz w:val="21"/>
                <w:szCs w:val="21"/>
              </w:rPr>
              <w:t>in</w:t>
            </w:r>
            <w:r w:rsidRPr="00CF4471">
              <w:rPr>
                <w:rFonts w:cstheme="minorHAnsi"/>
                <w:sz w:val="21"/>
                <w:szCs w:val="21"/>
              </w:rPr>
              <w:t xml:space="preserve"> knowing that this is real, that others suffer, that there is an entire program and research that’s grown up around this, </w:t>
            </w:r>
            <w:r w:rsidR="00C20F5E" w:rsidRPr="00CF4471">
              <w:rPr>
                <w:rFonts w:cstheme="minorHAnsi"/>
                <w:sz w:val="21"/>
                <w:szCs w:val="21"/>
              </w:rPr>
              <w:t xml:space="preserve">and that </w:t>
            </w:r>
            <w:r w:rsidRPr="00CF4471">
              <w:rPr>
                <w:rFonts w:cstheme="minorHAnsi"/>
                <w:color w:val="000000"/>
                <w:sz w:val="21"/>
                <w:szCs w:val="21"/>
              </w:rPr>
              <w:t>the larger community (schools, social services, etc.) has been engaged with this work for a long time</w:t>
            </w:r>
            <w:r w:rsidRPr="00CF4471">
              <w:rPr>
                <w:rFonts w:cstheme="minorHAnsi"/>
                <w:sz w:val="21"/>
                <w:szCs w:val="21"/>
              </w:rPr>
              <w:t xml:space="preserve">. Your patients’ trauma may weigh on them. By listening empathetically, we can </w:t>
            </w:r>
            <w:r w:rsidR="00C20F5E" w:rsidRPr="00CF4471">
              <w:rPr>
                <w:rFonts w:cstheme="minorHAnsi"/>
                <w:sz w:val="21"/>
                <w:szCs w:val="21"/>
              </w:rPr>
              <w:t xml:space="preserve">plant a </w:t>
            </w:r>
            <w:r w:rsidRPr="00CF4471">
              <w:rPr>
                <w:rFonts w:cstheme="minorHAnsi"/>
                <w:sz w:val="21"/>
                <w:szCs w:val="21"/>
              </w:rPr>
              <w:t>seed</w:t>
            </w:r>
            <w:r w:rsidR="00C20F5E" w:rsidRPr="00CF4471">
              <w:rPr>
                <w:rFonts w:cstheme="minorHAnsi"/>
                <w:sz w:val="21"/>
                <w:szCs w:val="21"/>
              </w:rPr>
              <w:t xml:space="preserve"> for</w:t>
            </w:r>
            <w:r w:rsidRPr="00CF4471">
              <w:rPr>
                <w:rFonts w:cstheme="minorHAnsi"/>
                <w:sz w:val="21"/>
                <w:szCs w:val="21"/>
              </w:rPr>
              <w:t xml:space="preserve"> change.</w:t>
            </w:r>
          </w:p>
        </w:tc>
      </w:tr>
      <w:tr w:rsidR="00990450" w:rsidRPr="00CF4471" w14:paraId="6738150A" w14:textId="77777777" w:rsidTr="00262680">
        <w:tc>
          <w:tcPr>
            <w:tcW w:w="3595" w:type="dxa"/>
            <w:shd w:val="clear" w:color="auto" w:fill="E2EFD9" w:themeFill="accent6" w:themeFillTint="33"/>
          </w:tcPr>
          <w:p w14:paraId="108D577E" w14:textId="77777777" w:rsidR="00990450" w:rsidRPr="00CF4471" w:rsidRDefault="00990450" w:rsidP="00262680">
            <w:pPr>
              <w:rPr>
                <w:rFonts w:cstheme="minorHAnsi"/>
                <w:b/>
                <w:bCs/>
                <w:sz w:val="21"/>
                <w:szCs w:val="21"/>
              </w:rPr>
            </w:pPr>
            <w:r w:rsidRPr="00CF4471">
              <w:rPr>
                <w:rFonts w:cstheme="minorHAnsi"/>
                <w:b/>
                <w:bCs/>
                <w:sz w:val="21"/>
                <w:szCs w:val="21"/>
              </w:rPr>
              <w:t>Once I have the ACEs “number”, what do I do about it?</w:t>
            </w:r>
          </w:p>
        </w:tc>
        <w:tc>
          <w:tcPr>
            <w:tcW w:w="5755" w:type="dxa"/>
          </w:tcPr>
          <w:p w14:paraId="19623280" w14:textId="77777777" w:rsidR="00990450" w:rsidRPr="00CF4471" w:rsidRDefault="00990450" w:rsidP="00262680">
            <w:pPr>
              <w:rPr>
                <w:rFonts w:cstheme="minorHAnsi"/>
                <w:sz w:val="21"/>
                <w:szCs w:val="21"/>
              </w:rPr>
            </w:pPr>
            <w:r w:rsidRPr="00CF4471">
              <w:rPr>
                <w:rFonts w:cstheme="minorHAnsi"/>
                <w:sz w:val="21"/>
                <w:szCs w:val="21"/>
              </w:rPr>
              <w:t xml:space="preserve">There is utility in doing the screen and arriving at a number, but it is </w:t>
            </w:r>
            <w:r w:rsidRPr="00CF4471">
              <w:rPr>
                <w:rFonts w:cstheme="minorHAnsi"/>
                <w:i/>
                <w:iCs/>
                <w:sz w:val="21"/>
                <w:szCs w:val="21"/>
              </w:rPr>
              <w:t>not</w:t>
            </w:r>
            <w:r w:rsidRPr="00CF4471">
              <w:rPr>
                <w:rFonts w:cstheme="minorHAnsi"/>
                <w:sz w:val="21"/>
                <w:szCs w:val="21"/>
              </w:rPr>
              <w:t xml:space="preserve"> a diagnosis. Consider using the screening results as we use vital signs, to expand our differential diagnosis. If a patient has a fever, we think “infection”. If your patient has a high ACEs score, consider, “are my patient’s health problems a sign of toxic stress?” It is information that leads to understanding. Information that can be acted upon, over time, if the patient desires that. </w:t>
            </w:r>
          </w:p>
        </w:tc>
      </w:tr>
      <w:tr w:rsidR="00990450" w:rsidRPr="00CF4471" w14:paraId="49C0B02B" w14:textId="77777777" w:rsidTr="00262680">
        <w:tc>
          <w:tcPr>
            <w:tcW w:w="3595" w:type="dxa"/>
            <w:shd w:val="clear" w:color="auto" w:fill="E2EFD9" w:themeFill="accent6" w:themeFillTint="33"/>
          </w:tcPr>
          <w:p w14:paraId="6D8C17D7" w14:textId="77777777" w:rsidR="00990450" w:rsidRPr="00CF4471" w:rsidRDefault="00990450" w:rsidP="00262680">
            <w:pPr>
              <w:rPr>
                <w:rFonts w:cstheme="minorHAnsi"/>
                <w:b/>
                <w:bCs/>
                <w:sz w:val="21"/>
                <w:szCs w:val="21"/>
              </w:rPr>
            </w:pPr>
            <w:r w:rsidRPr="00CF4471">
              <w:rPr>
                <w:rFonts w:cstheme="minorHAnsi"/>
                <w:b/>
                <w:bCs/>
                <w:sz w:val="21"/>
                <w:szCs w:val="21"/>
              </w:rPr>
              <w:t>What if I have challenges getting buy-in from other providers and staff?</w:t>
            </w:r>
          </w:p>
        </w:tc>
        <w:tc>
          <w:tcPr>
            <w:tcW w:w="5755" w:type="dxa"/>
          </w:tcPr>
          <w:p w14:paraId="327B92EF" w14:textId="1168E84B" w:rsidR="00990450" w:rsidRPr="00CF4471" w:rsidRDefault="00990450" w:rsidP="00262680">
            <w:pPr>
              <w:rPr>
                <w:rFonts w:cstheme="minorHAnsi"/>
                <w:sz w:val="21"/>
                <w:szCs w:val="21"/>
              </w:rPr>
            </w:pPr>
            <w:r w:rsidRPr="00CF4471">
              <w:rPr>
                <w:rFonts w:cstheme="minorHAnsi"/>
                <w:sz w:val="21"/>
                <w:szCs w:val="21"/>
              </w:rPr>
              <w:t xml:space="preserve">You might share the ACEs FIT workshop materials with them and/or encourage them to take advantage of the </w:t>
            </w:r>
            <w:hyperlink r:id="rId7" w:history="1">
              <w:r w:rsidRPr="00CF4471">
                <w:rPr>
                  <w:rStyle w:val="Hyperlink"/>
                  <w:rFonts w:cstheme="minorHAnsi"/>
                  <w:sz w:val="21"/>
                  <w:szCs w:val="21"/>
                </w:rPr>
                <w:t>recorded version</w:t>
              </w:r>
            </w:hyperlink>
            <w:r w:rsidRPr="00CF4471">
              <w:rPr>
                <w:rFonts w:cstheme="minorHAnsi"/>
                <w:sz w:val="21"/>
                <w:szCs w:val="21"/>
              </w:rPr>
              <w:t xml:space="preserve"> of the ACEs FIT workshop. The trauma and ACE statistics are very compelling. The ACEs Aware Initiative has helpful information on their website, including an implementation roadmap. You might also remind them that patients who’ve undergone screening report higher levels of satisfaction with their healthcare. Remember that we strongly recommend implementing ACEs screenings within the larger context of trauma-informed care. This includes caring for providers and staff, along with their limitations and concerns.</w:t>
            </w:r>
          </w:p>
        </w:tc>
      </w:tr>
      <w:tr w:rsidR="00990450" w:rsidRPr="00CF4471" w14:paraId="292C473F" w14:textId="77777777" w:rsidTr="00262680">
        <w:tc>
          <w:tcPr>
            <w:tcW w:w="3595" w:type="dxa"/>
            <w:shd w:val="clear" w:color="auto" w:fill="E2EFD9" w:themeFill="accent6" w:themeFillTint="33"/>
          </w:tcPr>
          <w:p w14:paraId="00333732" w14:textId="77777777" w:rsidR="00990450" w:rsidRPr="00CF4471" w:rsidRDefault="00990450" w:rsidP="00262680">
            <w:pPr>
              <w:rPr>
                <w:rFonts w:cstheme="minorHAnsi"/>
                <w:b/>
                <w:bCs/>
                <w:sz w:val="21"/>
                <w:szCs w:val="21"/>
              </w:rPr>
            </w:pPr>
            <w:r w:rsidRPr="00CF4471">
              <w:rPr>
                <w:rFonts w:cstheme="minorHAnsi"/>
                <w:b/>
                <w:bCs/>
                <w:sz w:val="21"/>
                <w:szCs w:val="21"/>
              </w:rPr>
              <w:t>Should I do this screening if I don’t have the staff or resources to follow-up on it?</w:t>
            </w:r>
          </w:p>
        </w:tc>
        <w:tc>
          <w:tcPr>
            <w:tcW w:w="5755" w:type="dxa"/>
          </w:tcPr>
          <w:p w14:paraId="47D916E9" w14:textId="77777777" w:rsidR="00990450" w:rsidRPr="00CF4471" w:rsidRDefault="00990450" w:rsidP="00262680">
            <w:pPr>
              <w:rPr>
                <w:rFonts w:cstheme="minorHAnsi"/>
                <w:sz w:val="21"/>
                <w:szCs w:val="21"/>
              </w:rPr>
            </w:pPr>
            <w:r w:rsidRPr="00CF4471">
              <w:rPr>
                <w:rFonts w:cstheme="minorHAnsi"/>
                <w:sz w:val="21"/>
                <w:szCs w:val="21"/>
              </w:rPr>
              <w:t xml:space="preserve">This may require some reflection on how the proposed workflow will affect the patient experience, given available staffing. For example, what will be the patient experience if no one can call them with a check-in? The requirements for follow-up should be similar to other situations in primary care (e.g. is responding to an abnormal potassium level much different in staff time than checking in after a visit?)  </w:t>
            </w:r>
          </w:p>
          <w:p w14:paraId="6E50C6C1" w14:textId="33265EE3" w:rsidR="00990450" w:rsidRPr="00CF4471" w:rsidRDefault="00990450" w:rsidP="00262680">
            <w:pPr>
              <w:rPr>
                <w:rFonts w:cstheme="minorHAnsi"/>
                <w:color w:val="000000"/>
                <w:sz w:val="21"/>
                <w:szCs w:val="21"/>
              </w:rPr>
            </w:pPr>
            <w:r w:rsidRPr="00CF4471">
              <w:rPr>
                <w:rFonts w:cstheme="minorHAnsi"/>
                <w:sz w:val="21"/>
                <w:szCs w:val="21"/>
              </w:rPr>
              <w:t>S</w:t>
            </w:r>
            <w:r w:rsidRPr="00CF4471">
              <w:rPr>
                <w:rFonts w:cstheme="minorHAnsi"/>
                <w:color w:val="000000"/>
                <w:sz w:val="21"/>
                <w:szCs w:val="21"/>
              </w:rPr>
              <w:t xml:space="preserve">ome patients really want the opportunity to share their past traumas but don't know how to approach it. Not all patients want treatment, sometimes the opportunity to share what </w:t>
            </w:r>
            <w:r w:rsidRPr="00CF4471">
              <w:rPr>
                <w:rFonts w:cstheme="minorHAnsi"/>
                <w:color w:val="000000"/>
                <w:sz w:val="21"/>
                <w:szCs w:val="21"/>
              </w:rPr>
              <w:lastRenderedPageBreak/>
              <w:t>happened to them and to receive acknowledgement is enough. If assistance is desired, you should use the same resources you already use to help your patients with depression, intimate partner violence, food insecurity, drug use, etc. Trauma-informed care practices are helpful for patients dealing with trauma or toxic stress.</w:t>
            </w:r>
          </w:p>
          <w:p w14:paraId="2BE5C7BC" w14:textId="768E79CE" w:rsidR="00990450" w:rsidRPr="00CF4471" w:rsidRDefault="00990450" w:rsidP="00262680">
            <w:pPr>
              <w:rPr>
                <w:rFonts w:cstheme="minorHAnsi"/>
                <w:sz w:val="21"/>
                <w:szCs w:val="21"/>
              </w:rPr>
            </w:pPr>
            <w:r w:rsidRPr="00CF4471">
              <w:rPr>
                <w:rFonts w:cstheme="minorHAnsi"/>
                <w:color w:val="000000"/>
                <w:sz w:val="21"/>
                <w:szCs w:val="21"/>
              </w:rPr>
              <w:t xml:space="preserve">Please do, however, ensure that you have a system in place that notices and acknowledges the screening with each patient. We strongly discourage screening in a setting where there is risk of a trauma disclosure going unacknowledged. You will also want to make certain that providers and staff are trained for this and that they have the personal coping skills to receive the information and </w:t>
            </w:r>
            <w:r w:rsidR="00CF4471">
              <w:rPr>
                <w:rFonts w:cstheme="minorHAnsi"/>
                <w:color w:val="000000"/>
                <w:sz w:val="21"/>
                <w:szCs w:val="21"/>
              </w:rPr>
              <w:t>acknowledge</w:t>
            </w:r>
            <w:r w:rsidRPr="00CF4471">
              <w:rPr>
                <w:rFonts w:cstheme="minorHAnsi"/>
                <w:color w:val="000000"/>
                <w:sz w:val="21"/>
                <w:szCs w:val="21"/>
              </w:rPr>
              <w:t xml:space="preserve"> the patient</w:t>
            </w:r>
            <w:r w:rsidR="00CF4471">
              <w:rPr>
                <w:rFonts w:cstheme="minorHAnsi"/>
                <w:color w:val="000000"/>
                <w:sz w:val="21"/>
                <w:szCs w:val="21"/>
              </w:rPr>
              <w:t>’s situation</w:t>
            </w:r>
            <w:r w:rsidRPr="00CF4471">
              <w:rPr>
                <w:rFonts w:cstheme="minorHAnsi"/>
                <w:color w:val="000000"/>
                <w:sz w:val="21"/>
                <w:szCs w:val="21"/>
              </w:rPr>
              <w:t>. This is no different than what we strive for with all the healthcare we provide.</w:t>
            </w:r>
          </w:p>
        </w:tc>
      </w:tr>
      <w:tr w:rsidR="00990450" w:rsidRPr="00CF4471" w14:paraId="13EDCE86" w14:textId="77777777" w:rsidTr="00262680">
        <w:tc>
          <w:tcPr>
            <w:tcW w:w="3595" w:type="dxa"/>
            <w:shd w:val="clear" w:color="auto" w:fill="E2EFD9" w:themeFill="accent6" w:themeFillTint="33"/>
          </w:tcPr>
          <w:p w14:paraId="22B60E76" w14:textId="77777777" w:rsidR="00990450" w:rsidRPr="00CF4471" w:rsidRDefault="00990450" w:rsidP="00262680">
            <w:pPr>
              <w:rPr>
                <w:rFonts w:cstheme="minorHAnsi"/>
                <w:b/>
                <w:bCs/>
                <w:sz w:val="21"/>
                <w:szCs w:val="21"/>
              </w:rPr>
            </w:pPr>
            <w:r w:rsidRPr="00CF4471">
              <w:rPr>
                <w:rFonts w:cstheme="minorHAnsi"/>
                <w:b/>
                <w:bCs/>
                <w:sz w:val="21"/>
                <w:szCs w:val="21"/>
              </w:rPr>
              <w:lastRenderedPageBreak/>
              <w:t>Are there specific patients/cases where these questions are particularly relevant?</w:t>
            </w:r>
          </w:p>
        </w:tc>
        <w:tc>
          <w:tcPr>
            <w:tcW w:w="5755" w:type="dxa"/>
          </w:tcPr>
          <w:p w14:paraId="3D557ECA" w14:textId="267C0B20" w:rsidR="00990450" w:rsidRPr="00CF4471" w:rsidRDefault="00990450" w:rsidP="00262680">
            <w:pPr>
              <w:rPr>
                <w:rFonts w:cstheme="minorHAnsi"/>
                <w:sz w:val="21"/>
                <w:szCs w:val="21"/>
              </w:rPr>
            </w:pPr>
            <w:r w:rsidRPr="00CF4471">
              <w:rPr>
                <w:rFonts w:cstheme="minorHAnsi"/>
                <w:sz w:val="21"/>
                <w:szCs w:val="21"/>
              </w:rPr>
              <w:t xml:space="preserve">Patients who are trauma-exposed tend to be the high utilizing, complex patients. Getting to the root of what may </w:t>
            </w:r>
            <w:r w:rsidRPr="00CF4471">
              <w:rPr>
                <w:rFonts w:cstheme="minorHAnsi"/>
                <w:i/>
                <w:iCs/>
                <w:sz w:val="21"/>
                <w:szCs w:val="21"/>
              </w:rPr>
              <w:t>really</w:t>
            </w:r>
            <w:r w:rsidRPr="00CF4471">
              <w:rPr>
                <w:rFonts w:cstheme="minorHAnsi"/>
                <w:sz w:val="21"/>
                <w:szCs w:val="21"/>
              </w:rPr>
              <w:t xml:space="preserve"> be wrong is a way of making their care more precise and effective. ACEs insights can be particularly helpful in cases where there</w:t>
            </w:r>
            <w:r w:rsidR="00C20F5E" w:rsidRPr="00CF4471">
              <w:rPr>
                <w:rFonts w:cstheme="minorHAnsi"/>
                <w:sz w:val="21"/>
                <w:szCs w:val="21"/>
              </w:rPr>
              <w:t xml:space="preserve"> i</w:t>
            </w:r>
            <w:r w:rsidRPr="00CF4471">
              <w:rPr>
                <w:rFonts w:cstheme="minorHAnsi"/>
                <w:sz w:val="21"/>
                <w:szCs w:val="21"/>
              </w:rPr>
              <w:t>s no unifying diagnosis.</w:t>
            </w:r>
          </w:p>
        </w:tc>
      </w:tr>
      <w:tr w:rsidR="00990450" w:rsidRPr="00CF4471" w14:paraId="6007786D" w14:textId="77777777" w:rsidTr="00262680">
        <w:tc>
          <w:tcPr>
            <w:tcW w:w="3595" w:type="dxa"/>
            <w:shd w:val="clear" w:color="auto" w:fill="E2EFD9" w:themeFill="accent6" w:themeFillTint="33"/>
          </w:tcPr>
          <w:p w14:paraId="25189491" w14:textId="2D4C0602" w:rsidR="00990450" w:rsidRPr="00CF4471" w:rsidRDefault="00C20F5E" w:rsidP="00262680">
            <w:pPr>
              <w:rPr>
                <w:rFonts w:cstheme="minorHAnsi"/>
                <w:b/>
                <w:bCs/>
                <w:sz w:val="21"/>
                <w:szCs w:val="21"/>
              </w:rPr>
            </w:pPr>
            <w:r w:rsidRPr="00CF4471">
              <w:rPr>
                <w:rFonts w:cstheme="minorHAnsi"/>
                <w:b/>
                <w:bCs/>
                <w:sz w:val="21"/>
                <w:szCs w:val="21"/>
              </w:rPr>
              <w:t>What is</w:t>
            </w:r>
            <w:r w:rsidR="00990450" w:rsidRPr="00CF4471">
              <w:rPr>
                <w:rFonts w:cstheme="minorHAnsi"/>
                <w:b/>
                <w:bCs/>
                <w:sz w:val="21"/>
                <w:szCs w:val="21"/>
              </w:rPr>
              <w:t xml:space="preserve"> the appropriate next step after your patient discloses trauma?</w:t>
            </w:r>
          </w:p>
          <w:p w14:paraId="3B0846C2" w14:textId="77777777" w:rsidR="00990450" w:rsidRPr="00CF4471" w:rsidRDefault="00990450" w:rsidP="00262680">
            <w:pPr>
              <w:rPr>
                <w:rFonts w:cstheme="minorHAnsi"/>
                <w:b/>
                <w:bCs/>
                <w:sz w:val="21"/>
                <w:szCs w:val="21"/>
              </w:rPr>
            </w:pPr>
          </w:p>
        </w:tc>
        <w:tc>
          <w:tcPr>
            <w:tcW w:w="5755" w:type="dxa"/>
          </w:tcPr>
          <w:p w14:paraId="478F5046" w14:textId="588F3BEA" w:rsidR="00990450" w:rsidRPr="00CF4471" w:rsidRDefault="00990450" w:rsidP="00262680">
            <w:pPr>
              <w:rPr>
                <w:rFonts w:cstheme="minorHAnsi"/>
                <w:sz w:val="21"/>
                <w:szCs w:val="21"/>
              </w:rPr>
            </w:pPr>
            <w:r w:rsidRPr="00CF4471">
              <w:rPr>
                <w:rFonts w:cstheme="minorHAnsi"/>
                <w:sz w:val="21"/>
                <w:szCs w:val="21"/>
              </w:rPr>
              <w:t xml:space="preserve">A sufficient response to disclosure can be simple and brief. First, provide a validating, empathic acknowledgement, something along the lines of, “I’m so sorry that this happened to you, that sounds really difficult.” Then, rather than jump to thinking about interventions or therapeutics, ask a next question: “How much difficulty is this causing you in your current life?” Keep in mind that a patient might disclose past trauma to you and that might be it. They may not be open to seeing a therapist or a social worker right now; they might just want to talk with </w:t>
            </w:r>
            <w:r w:rsidRPr="00CF4471">
              <w:rPr>
                <w:rFonts w:cstheme="minorHAnsi"/>
                <w:i/>
                <w:iCs/>
                <w:sz w:val="21"/>
                <w:szCs w:val="21"/>
              </w:rPr>
              <w:t>you</w:t>
            </w:r>
            <w:r w:rsidRPr="00CF4471">
              <w:rPr>
                <w:rFonts w:cstheme="minorHAnsi"/>
                <w:sz w:val="21"/>
                <w:szCs w:val="21"/>
              </w:rPr>
              <w:t>. There is power in the conversation with the patient – just being seen and heard is therapeutic</w:t>
            </w:r>
            <w:r w:rsidR="00C20F5E" w:rsidRPr="00CF4471">
              <w:rPr>
                <w:rFonts w:cstheme="minorHAnsi"/>
                <w:sz w:val="21"/>
                <w:szCs w:val="21"/>
              </w:rPr>
              <w:t>.</w:t>
            </w:r>
          </w:p>
        </w:tc>
      </w:tr>
      <w:tr w:rsidR="00990450" w:rsidRPr="00CF4471" w14:paraId="71ED0887" w14:textId="77777777" w:rsidTr="00262680">
        <w:tc>
          <w:tcPr>
            <w:tcW w:w="3595" w:type="dxa"/>
            <w:shd w:val="clear" w:color="auto" w:fill="E2EFD9" w:themeFill="accent6" w:themeFillTint="33"/>
          </w:tcPr>
          <w:p w14:paraId="19A3D620" w14:textId="77777777" w:rsidR="00990450" w:rsidRPr="00CF4471" w:rsidRDefault="00990450" w:rsidP="00262680">
            <w:pPr>
              <w:rPr>
                <w:rFonts w:cstheme="minorHAnsi"/>
                <w:b/>
                <w:bCs/>
                <w:sz w:val="21"/>
                <w:szCs w:val="21"/>
              </w:rPr>
            </w:pPr>
            <w:r w:rsidRPr="00CF4471">
              <w:rPr>
                <w:rFonts w:cstheme="minorHAnsi"/>
                <w:b/>
                <w:bCs/>
                <w:sz w:val="21"/>
                <w:szCs w:val="21"/>
              </w:rPr>
              <w:t>The complete questionnaire, all at once, could feel daunting to patients.</w:t>
            </w:r>
          </w:p>
          <w:p w14:paraId="3D5A4C03" w14:textId="77777777" w:rsidR="00990450" w:rsidRPr="00CF4471" w:rsidRDefault="00990450" w:rsidP="00262680">
            <w:pPr>
              <w:rPr>
                <w:rFonts w:cstheme="minorHAnsi"/>
                <w:b/>
                <w:bCs/>
                <w:sz w:val="21"/>
                <w:szCs w:val="21"/>
              </w:rPr>
            </w:pPr>
          </w:p>
        </w:tc>
        <w:tc>
          <w:tcPr>
            <w:tcW w:w="5755" w:type="dxa"/>
          </w:tcPr>
          <w:p w14:paraId="4C22E662" w14:textId="77777777" w:rsidR="00990450" w:rsidRPr="00CF4471" w:rsidRDefault="00990450" w:rsidP="00262680">
            <w:pPr>
              <w:rPr>
                <w:rFonts w:cstheme="minorHAnsi"/>
                <w:sz w:val="21"/>
                <w:szCs w:val="21"/>
              </w:rPr>
            </w:pPr>
            <w:r w:rsidRPr="00CF4471">
              <w:rPr>
                <w:rFonts w:cstheme="minorHAnsi"/>
                <w:sz w:val="21"/>
                <w:szCs w:val="21"/>
              </w:rPr>
              <w:t>As in all trauma-informed care practices, we advise giving patients general information about the relevance of ACEs and then ask them for permission to screen. You also might consider leveraging the family physician’s longitudinal patient relationships and spread the questions out over multiple visits. Consider asking particular questions in a fitting context (e.g. the sexual abuse questions during a routine pelvic exam).</w:t>
            </w:r>
          </w:p>
        </w:tc>
      </w:tr>
      <w:tr w:rsidR="00990450" w:rsidRPr="00CF4471" w14:paraId="57F28054" w14:textId="77777777" w:rsidTr="00262680">
        <w:tc>
          <w:tcPr>
            <w:tcW w:w="3595" w:type="dxa"/>
            <w:shd w:val="clear" w:color="auto" w:fill="E2EFD9" w:themeFill="accent6" w:themeFillTint="33"/>
          </w:tcPr>
          <w:p w14:paraId="2D6D1576" w14:textId="09FA5AE6" w:rsidR="00990450" w:rsidRPr="00CF4471" w:rsidRDefault="00990450" w:rsidP="00262680">
            <w:pPr>
              <w:rPr>
                <w:rFonts w:cstheme="minorHAnsi"/>
                <w:b/>
                <w:bCs/>
                <w:sz w:val="21"/>
                <w:szCs w:val="21"/>
              </w:rPr>
            </w:pPr>
            <w:r w:rsidRPr="00CF4471">
              <w:rPr>
                <w:rFonts w:cstheme="minorHAnsi"/>
                <w:b/>
                <w:bCs/>
                <w:sz w:val="21"/>
                <w:szCs w:val="21"/>
              </w:rPr>
              <w:t>What about patient privacy -  what are the potential ramifications of reco</w:t>
            </w:r>
            <w:r w:rsidR="00C20F5E" w:rsidRPr="00CF4471">
              <w:rPr>
                <w:rFonts w:cstheme="minorHAnsi"/>
                <w:b/>
                <w:bCs/>
                <w:sz w:val="21"/>
                <w:szCs w:val="21"/>
              </w:rPr>
              <w:t>r</w:t>
            </w:r>
            <w:r w:rsidRPr="00CF4471">
              <w:rPr>
                <w:rFonts w:cstheme="minorHAnsi"/>
                <w:b/>
                <w:bCs/>
                <w:sz w:val="21"/>
                <w:szCs w:val="21"/>
              </w:rPr>
              <w:t xml:space="preserve">ding this information in a digital patient record? </w:t>
            </w:r>
          </w:p>
        </w:tc>
        <w:tc>
          <w:tcPr>
            <w:tcW w:w="5755" w:type="dxa"/>
          </w:tcPr>
          <w:p w14:paraId="4CDD116E" w14:textId="77777777" w:rsidR="00990450" w:rsidRPr="00CF4471" w:rsidRDefault="00990450" w:rsidP="00262680">
            <w:pPr>
              <w:rPr>
                <w:rFonts w:cstheme="minorHAnsi"/>
                <w:sz w:val="21"/>
                <w:szCs w:val="21"/>
              </w:rPr>
            </w:pPr>
            <w:r w:rsidRPr="00CF4471">
              <w:rPr>
                <w:rFonts w:cstheme="minorHAnsi"/>
                <w:sz w:val="21"/>
                <w:szCs w:val="21"/>
              </w:rPr>
              <w:t xml:space="preserve">One suggestion is to bundle the ACEs with PHQ in the EMR.  You also might consider using the confidential sticky-note feature so that only the PCP can see the information. We strongly encourage using the </w:t>
            </w:r>
            <w:hyperlink r:id="rId8" w:history="1">
              <w:r w:rsidRPr="00CF4471">
                <w:rPr>
                  <w:rStyle w:val="Hyperlink"/>
                  <w:rFonts w:cstheme="minorHAnsi"/>
                  <w:sz w:val="21"/>
                  <w:szCs w:val="21"/>
                </w:rPr>
                <w:t>De-identified ACEs Questionnaire</w:t>
              </w:r>
            </w:hyperlink>
            <w:r w:rsidRPr="00CF4471">
              <w:rPr>
                <w:rFonts w:cstheme="minorHAnsi"/>
                <w:sz w:val="21"/>
                <w:szCs w:val="21"/>
              </w:rPr>
              <w:t xml:space="preserve"> so the system only records the number and not the patient’s specific trauma exposure.</w:t>
            </w:r>
          </w:p>
        </w:tc>
      </w:tr>
      <w:tr w:rsidR="00990450" w:rsidRPr="00CF4471" w14:paraId="023A9AEB" w14:textId="77777777" w:rsidTr="00262680">
        <w:tc>
          <w:tcPr>
            <w:tcW w:w="3595" w:type="dxa"/>
            <w:shd w:val="clear" w:color="auto" w:fill="E2EFD9" w:themeFill="accent6" w:themeFillTint="33"/>
          </w:tcPr>
          <w:p w14:paraId="0D31E86A" w14:textId="647DE9B1" w:rsidR="00990450" w:rsidRPr="00CF4471" w:rsidRDefault="00990450" w:rsidP="00262680">
            <w:pPr>
              <w:rPr>
                <w:rFonts w:cstheme="minorHAnsi"/>
                <w:b/>
                <w:bCs/>
                <w:sz w:val="21"/>
                <w:szCs w:val="21"/>
              </w:rPr>
            </w:pPr>
            <w:r w:rsidRPr="00CF4471">
              <w:rPr>
                <w:rFonts w:cstheme="minorHAnsi"/>
                <w:b/>
                <w:bCs/>
                <w:sz w:val="21"/>
                <w:szCs w:val="21"/>
              </w:rPr>
              <w:t xml:space="preserve">Where will I find the time to do this screening in an already compressed schedule?  </w:t>
            </w:r>
          </w:p>
        </w:tc>
        <w:tc>
          <w:tcPr>
            <w:tcW w:w="5755" w:type="dxa"/>
          </w:tcPr>
          <w:p w14:paraId="4EADF270" w14:textId="7E7D8FF3" w:rsidR="00990450" w:rsidRPr="00CF4471" w:rsidRDefault="00990450" w:rsidP="00262680">
            <w:pPr>
              <w:rPr>
                <w:rFonts w:cstheme="minorHAnsi"/>
                <w:sz w:val="21"/>
                <w:szCs w:val="21"/>
              </w:rPr>
            </w:pPr>
            <w:r w:rsidRPr="00CF4471">
              <w:rPr>
                <w:rFonts w:cstheme="minorHAnsi"/>
                <w:sz w:val="21"/>
                <w:szCs w:val="21"/>
              </w:rPr>
              <w:t xml:space="preserve">The ACEs questions are likely questions you already </w:t>
            </w:r>
            <w:r w:rsidR="00CF4471" w:rsidRPr="00CF4471">
              <w:rPr>
                <w:rFonts w:cstheme="minorHAnsi"/>
                <w:sz w:val="21"/>
                <w:szCs w:val="21"/>
              </w:rPr>
              <w:t>ask but</w:t>
            </w:r>
            <w:r w:rsidRPr="00CF4471">
              <w:rPr>
                <w:rFonts w:cstheme="minorHAnsi"/>
                <w:sz w:val="21"/>
                <w:szCs w:val="21"/>
              </w:rPr>
              <w:t xml:space="preserve"> are now ask</w:t>
            </w:r>
            <w:r w:rsidR="00C20F5E" w:rsidRPr="00CF4471">
              <w:rPr>
                <w:rFonts w:cstheme="minorHAnsi"/>
                <w:sz w:val="21"/>
                <w:szCs w:val="21"/>
              </w:rPr>
              <w:t>ed</w:t>
            </w:r>
            <w:r w:rsidRPr="00CF4471">
              <w:rPr>
                <w:rFonts w:cstheme="minorHAnsi"/>
                <w:sz w:val="21"/>
                <w:szCs w:val="21"/>
              </w:rPr>
              <w:t xml:space="preserve"> in a more standardized and systematic manner. Remember, you don’t have to ask </w:t>
            </w:r>
            <w:r w:rsidR="00CF4471" w:rsidRPr="00CF4471">
              <w:rPr>
                <w:rFonts w:cstheme="minorHAnsi"/>
                <w:sz w:val="21"/>
                <w:szCs w:val="21"/>
              </w:rPr>
              <w:t>all</w:t>
            </w:r>
            <w:r w:rsidRPr="00CF4471">
              <w:rPr>
                <w:rFonts w:cstheme="minorHAnsi"/>
                <w:sz w:val="21"/>
                <w:szCs w:val="21"/>
              </w:rPr>
              <w:t xml:space="preserve"> these questions in one visit, nor does every patient want to do a deep dive into their past traumatic events. This practice can be empowering to patients, even if you have limited time and resources available. </w:t>
            </w:r>
            <w:r w:rsidR="00374789" w:rsidRPr="00CF4471">
              <w:rPr>
                <w:rFonts w:cstheme="minorHAnsi"/>
                <w:sz w:val="21"/>
                <w:szCs w:val="21"/>
              </w:rPr>
              <w:t>T</w:t>
            </w:r>
            <w:r w:rsidRPr="00CF4471">
              <w:rPr>
                <w:rFonts w:cstheme="minorHAnsi"/>
                <w:color w:val="000000"/>
                <w:sz w:val="21"/>
                <w:szCs w:val="21"/>
              </w:rPr>
              <w:t xml:space="preserve">he </w:t>
            </w:r>
            <w:r w:rsidRPr="00CF4471">
              <w:rPr>
                <w:rFonts w:cstheme="minorHAnsi"/>
                <w:color w:val="000000"/>
                <w:sz w:val="21"/>
                <w:szCs w:val="21"/>
              </w:rPr>
              <w:lastRenderedPageBreak/>
              <w:t>average length of visit increase for a </w:t>
            </w:r>
            <w:r w:rsidRPr="00CF4471">
              <w:rPr>
                <w:rStyle w:val="colour"/>
                <w:rFonts w:cstheme="minorHAnsi"/>
                <w:sz w:val="21"/>
                <w:szCs w:val="21"/>
              </w:rPr>
              <w:t>POSITIVE</w:t>
            </w:r>
            <w:r w:rsidRPr="00CF4471">
              <w:rPr>
                <w:rFonts w:cstheme="minorHAnsi"/>
                <w:color w:val="000000"/>
                <w:sz w:val="21"/>
                <w:szCs w:val="21"/>
              </w:rPr>
              <w:t xml:space="preserve"> screen is five minutes. It will get easier as you develop and practice your approach to the screen. </w:t>
            </w:r>
            <w:r w:rsidRPr="00CF4471">
              <w:rPr>
                <w:rFonts w:cstheme="minorHAnsi"/>
                <w:sz w:val="21"/>
                <w:szCs w:val="21"/>
              </w:rPr>
              <w:t>Adopting a trauma-informed care approach may save you time in the long-run – when your patient feels heard and understood, other aspects of their care will go more smoothly.</w:t>
            </w:r>
          </w:p>
        </w:tc>
      </w:tr>
      <w:tr w:rsidR="00990450" w:rsidRPr="00CF4471" w14:paraId="3F9CB02C" w14:textId="77777777" w:rsidTr="00262680">
        <w:tc>
          <w:tcPr>
            <w:tcW w:w="3595" w:type="dxa"/>
            <w:shd w:val="clear" w:color="auto" w:fill="E2EFD9" w:themeFill="accent6" w:themeFillTint="33"/>
          </w:tcPr>
          <w:p w14:paraId="1D55CFE3" w14:textId="77777777" w:rsidR="00990450" w:rsidRPr="00CF4471" w:rsidRDefault="00990450" w:rsidP="00262680">
            <w:pPr>
              <w:rPr>
                <w:rFonts w:cstheme="minorHAnsi"/>
                <w:b/>
                <w:bCs/>
                <w:sz w:val="21"/>
                <w:szCs w:val="21"/>
              </w:rPr>
            </w:pPr>
            <w:r w:rsidRPr="00CF4471">
              <w:rPr>
                <w:rFonts w:cstheme="minorHAnsi"/>
                <w:b/>
                <w:bCs/>
                <w:sz w:val="21"/>
                <w:szCs w:val="21"/>
              </w:rPr>
              <w:lastRenderedPageBreak/>
              <w:t>It will be particularly challenging to take the time for the screening when, to the patient, it may not seem connected to the reason for the visit.</w:t>
            </w:r>
          </w:p>
        </w:tc>
        <w:tc>
          <w:tcPr>
            <w:tcW w:w="5755" w:type="dxa"/>
          </w:tcPr>
          <w:p w14:paraId="0014F8E2" w14:textId="77777777" w:rsidR="00990450" w:rsidRPr="00CF4471" w:rsidRDefault="00990450" w:rsidP="00262680">
            <w:pPr>
              <w:rPr>
                <w:rFonts w:cstheme="minorHAnsi"/>
                <w:sz w:val="21"/>
                <w:szCs w:val="21"/>
              </w:rPr>
            </w:pPr>
            <w:r w:rsidRPr="00CF4471">
              <w:rPr>
                <w:rFonts w:cstheme="minorHAnsi"/>
                <w:sz w:val="21"/>
                <w:szCs w:val="21"/>
              </w:rPr>
              <w:t xml:space="preserve">Educating patients about the long-term health implications of trauma is part of the process. Once patients understand why this is important and relevant, it will make more sense to them. </w:t>
            </w:r>
            <w:r w:rsidRPr="00CF4471">
              <w:rPr>
                <w:rFonts w:cstheme="minorHAnsi"/>
                <w:color w:val="000000" w:themeColor="text1"/>
                <w:sz w:val="21"/>
                <w:szCs w:val="21"/>
              </w:rPr>
              <w:t>Finally, you may be the first person to ever ask a patient about these experiences—research has shown this can make patients feel better cared for and closer to their provider.</w:t>
            </w:r>
          </w:p>
        </w:tc>
      </w:tr>
      <w:tr w:rsidR="00990450" w:rsidRPr="00CF4471" w14:paraId="51FAE5DF" w14:textId="77777777" w:rsidTr="00262680">
        <w:tc>
          <w:tcPr>
            <w:tcW w:w="3595" w:type="dxa"/>
            <w:shd w:val="clear" w:color="auto" w:fill="E2EFD9" w:themeFill="accent6" w:themeFillTint="33"/>
          </w:tcPr>
          <w:p w14:paraId="791F590E" w14:textId="77777777" w:rsidR="00990450" w:rsidRPr="00CF4471" w:rsidRDefault="00990450" w:rsidP="00262680">
            <w:pPr>
              <w:rPr>
                <w:rFonts w:cstheme="minorHAnsi"/>
                <w:b/>
                <w:bCs/>
                <w:sz w:val="21"/>
                <w:szCs w:val="21"/>
              </w:rPr>
            </w:pPr>
            <w:r w:rsidRPr="00CF4471">
              <w:rPr>
                <w:rFonts w:cstheme="minorHAnsi"/>
                <w:b/>
                <w:bCs/>
                <w:sz w:val="21"/>
                <w:szCs w:val="21"/>
              </w:rPr>
              <w:t>There just seems to be potential for trauma in every step of the process.</w:t>
            </w:r>
          </w:p>
        </w:tc>
        <w:tc>
          <w:tcPr>
            <w:tcW w:w="5755" w:type="dxa"/>
          </w:tcPr>
          <w:p w14:paraId="42A86A18" w14:textId="284931C5" w:rsidR="00990450" w:rsidRPr="00CF4471" w:rsidRDefault="00990450" w:rsidP="00262680">
            <w:pPr>
              <w:rPr>
                <w:rFonts w:cstheme="minorHAnsi"/>
                <w:sz w:val="21"/>
                <w:szCs w:val="21"/>
              </w:rPr>
            </w:pPr>
            <w:r w:rsidRPr="00CF4471">
              <w:rPr>
                <w:rFonts w:cstheme="minorHAnsi"/>
                <w:color w:val="000000"/>
                <w:sz w:val="21"/>
                <w:szCs w:val="21"/>
              </w:rPr>
              <w:t xml:space="preserve">ACEs screening must go hand in hand with trauma-informed care. These concerns can be addressed or </w:t>
            </w:r>
            <w:r w:rsidR="00CF4471">
              <w:rPr>
                <w:rFonts w:cstheme="minorHAnsi"/>
                <w:color w:val="000000"/>
                <w:sz w:val="21"/>
                <w:szCs w:val="21"/>
              </w:rPr>
              <w:t>resolved</w:t>
            </w:r>
            <w:r w:rsidRPr="00CF4471">
              <w:rPr>
                <w:rFonts w:cstheme="minorHAnsi"/>
                <w:color w:val="000000"/>
                <w:sz w:val="21"/>
                <w:szCs w:val="21"/>
              </w:rPr>
              <w:t xml:space="preserve"> when screening includes consent for screening, ensuring response to disclosures of trauma, assessing for </w:t>
            </w:r>
            <w:r w:rsidR="00374789" w:rsidRPr="00CF4471">
              <w:rPr>
                <w:rFonts w:cstheme="minorHAnsi"/>
                <w:color w:val="000000"/>
                <w:sz w:val="21"/>
                <w:szCs w:val="21"/>
              </w:rPr>
              <w:t>safety,</w:t>
            </w:r>
            <w:r w:rsidRPr="00CF4471">
              <w:rPr>
                <w:rFonts w:cstheme="minorHAnsi"/>
                <w:color w:val="000000"/>
                <w:sz w:val="21"/>
                <w:szCs w:val="21"/>
              </w:rPr>
              <w:t xml:space="preserve"> and educating on the effects of trauma.</w:t>
            </w:r>
          </w:p>
        </w:tc>
      </w:tr>
      <w:tr w:rsidR="00990450" w:rsidRPr="00CF4471" w14:paraId="34D69C1F" w14:textId="77777777" w:rsidTr="00262680">
        <w:tc>
          <w:tcPr>
            <w:tcW w:w="3595" w:type="dxa"/>
            <w:shd w:val="clear" w:color="auto" w:fill="E2EFD9" w:themeFill="accent6" w:themeFillTint="33"/>
          </w:tcPr>
          <w:p w14:paraId="21517CF9" w14:textId="77777777" w:rsidR="00990450" w:rsidRPr="00CF4471" w:rsidRDefault="00990450" w:rsidP="00262680">
            <w:pPr>
              <w:rPr>
                <w:rFonts w:cstheme="minorHAnsi"/>
                <w:b/>
                <w:bCs/>
                <w:sz w:val="21"/>
                <w:szCs w:val="21"/>
              </w:rPr>
            </w:pPr>
            <w:r w:rsidRPr="00CF4471">
              <w:rPr>
                <w:rFonts w:cstheme="minorHAnsi"/>
                <w:b/>
                <w:bCs/>
                <w:sz w:val="21"/>
                <w:szCs w:val="21"/>
              </w:rPr>
              <w:t>I worry about re-traumatizing my patients by asking these questions.</w:t>
            </w:r>
          </w:p>
        </w:tc>
        <w:tc>
          <w:tcPr>
            <w:tcW w:w="5755" w:type="dxa"/>
          </w:tcPr>
          <w:p w14:paraId="4E341195" w14:textId="1ACE6BFA" w:rsidR="00990450" w:rsidRPr="00CF4471" w:rsidRDefault="00990450" w:rsidP="00262680">
            <w:pPr>
              <w:rPr>
                <w:rFonts w:cstheme="minorHAnsi"/>
                <w:sz w:val="21"/>
                <w:szCs w:val="21"/>
              </w:rPr>
            </w:pPr>
            <w:r w:rsidRPr="00CF4471">
              <w:rPr>
                <w:rFonts w:cstheme="minorHAnsi"/>
                <w:sz w:val="21"/>
                <w:szCs w:val="21"/>
              </w:rPr>
              <w:t xml:space="preserve">Asking these questions isn’t usually the problem, particularly if the de-identified screen is used. What </w:t>
            </w:r>
            <w:r w:rsidRPr="00CF4471">
              <w:rPr>
                <w:rFonts w:cstheme="minorHAnsi"/>
                <w:i/>
                <w:iCs/>
                <w:sz w:val="21"/>
                <w:szCs w:val="21"/>
              </w:rPr>
              <w:t>is</w:t>
            </w:r>
            <w:r w:rsidRPr="00CF4471">
              <w:rPr>
                <w:rFonts w:cstheme="minorHAnsi"/>
                <w:sz w:val="21"/>
                <w:szCs w:val="21"/>
              </w:rPr>
              <w:t xml:space="preserve"> retraumatizing is being asked to recount the </w:t>
            </w:r>
            <w:r w:rsidRPr="00CF4471">
              <w:rPr>
                <w:rFonts w:cstheme="minorHAnsi"/>
                <w:i/>
                <w:iCs/>
                <w:sz w:val="21"/>
                <w:szCs w:val="21"/>
              </w:rPr>
              <w:t>details</w:t>
            </w:r>
            <w:r w:rsidRPr="00CF4471">
              <w:rPr>
                <w:rFonts w:cstheme="minorHAnsi"/>
                <w:sz w:val="21"/>
                <w:szCs w:val="21"/>
              </w:rPr>
              <w:t xml:space="preserve"> of the trauma. You can practice a trauma-informed approach without eliciting the details of your patients’ past traumatic events. The evidence shows that most trauma-survivors </w:t>
            </w:r>
            <w:r w:rsidRPr="00CF4471">
              <w:rPr>
                <w:rFonts w:cstheme="minorHAnsi"/>
                <w:i/>
                <w:iCs/>
                <w:sz w:val="21"/>
                <w:szCs w:val="21"/>
              </w:rPr>
              <w:t>want</w:t>
            </w:r>
            <w:r w:rsidRPr="00CF4471">
              <w:rPr>
                <w:rFonts w:cstheme="minorHAnsi"/>
                <w:sz w:val="21"/>
                <w:szCs w:val="21"/>
              </w:rPr>
              <w:t xml:space="preserve"> to be sensitively asked about their histories. For our purposes, in family medicine, the exact details don’t matter as much as the fact that something terrifying or horrible happened to our patient. Many of our adult patients have been “carrying” these burdens for years and can be relieved to share them. Asking about </w:t>
            </w:r>
            <w:r w:rsidR="00374789" w:rsidRPr="00CF4471">
              <w:rPr>
                <w:rFonts w:cstheme="minorHAnsi"/>
                <w:sz w:val="21"/>
                <w:szCs w:val="21"/>
              </w:rPr>
              <w:t>ACEs and</w:t>
            </w:r>
            <w:r w:rsidRPr="00CF4471">
              <w:rPr>
                <w:rFonts w:cstheme="minorHAnsi"/>
                <w:sz w:val="21"/>
                <w:szCs w:val="21"/>
              </w:rPr>
              <w:t xml:space="preserve"> providing universal education about their association with chronic health conditions, can be empowering for patients. For the first time, they may have an explanation about what is going on with them. Patients respond to being seen.</w:t>
            </w:r>
          </w:p>
          <w:p w14:paraId="3E9352A7" w14:textId="77777777" w:rsidR="00990450" w:rsidRPr="00CF4471" w:rsidRDefault="00990450" w:rsidP="00262680">
            <w:pPr>
              <w:rPr>
                <w:rFonts w:cstheme="minorHAnsi"/>
                <w:sz w:val="21"/>
                <w:szCs w:val="21"/>
              </w:rPr>
            </w:pPr>
            <w:r w:rsidRPr="00CF4471">
              <w:rPr>
                <w:rFonts w:cstheme="minorHAnsi"/>
                <w:sz w:val="21"/>
                <w:szCs w:val="21"/>
              </w:rPr>
              <w:t>Remember that ACEs are not destiny. All ACEs are not the same and each patient has different levels of resilience and protective factors. This is why we should never assume that a high ACEs score means that a patient is highly traumatized. Likewise, we should never assume that a low score means they are not at all traumatized. The key is to ask the patient how their experience impacts them.</w:t>
            </w:r>
          </w:p>
        </w:tc>
      </w:tr>
      <w:tr w:rsidR="00990450" w:rsidRPr="00CF4471" w14:paraId="3B7DF935" w14:textId="77777777" w:rsidTr="00262680">
        <w:tc>
          <w:tcPr>
            <w:tcW w:w="3595" w:type="dxa"/>
            <w:shd w:val="clear" w:color="auto" w:fill="E2EFD9" w:themeFill="accent6" w:themeFillTint="33"/>
          </w:tcPr>
          <w:p w14:paraId="283027BB" w14:textId="77777777" w:rsidR="00990450" w:rsidRPr="00CF4471" w:rsidRDefault="00990450" w:rsidP="00262680">
            <w:pPr>
              <w:rPr>
                <w:rFonts w:cstheme="minorHAnsi"/>
                <w:sz w:val="21"/>
                <w:szCs w:val="21"/>
              </w:rPr>
            </w:pPr>
            <w:r w:rsidRPr="00CF4471">
              <w:rPr>
                <w:rFonts w:cstheme="minorHAnsi"/>
                <w:sz w:val="21"/>
                <w:szCs w:val="21"/>
              </w:rPr>
              <w:t xml:space="preserve">But we don’t know what effective interventions there are at this point. </w:t>
            </w:r>
          </w:p>
        </w:tc>
        <w:tc>
          <w:tcPr>
            <w:tcW w:w="5755" w:type="dxa"/>
          </w:tcPr>
          <w:p w14:paraId="5A70FBEF" w14:textId="77777777" w:rsidR="00990450" w:rsidRPr="00CF4471" w:rsidRDefault="00990450" w:rsidP="00262680">
            <w:pPr>
              <w:rPr>
                <w:rFonts w:cstheme="minorHAnsi"/>
                <w:sz w:val="21"/>
                <w:szCs w:val="21"/>
              </w:rPr>
            </w:pPr>
            <w:r w:rsidRPr="00CF4471">
              <w:rPr>
                <w:rFonts w:cstheme="minorHAnsi"/>
                <w:sz w:val="21"/>
                <w:szCs w:val="21"/>
              </w:rPr>
              <w:t>We listen, intervene, and refer as we would for other challenges our patients experience. But, yes, there is much more to be learned in order to develop best practices around ACEs and assure the best possible outcomes. We are all pioneers here! Embedding ACEs screening in the greater framework of trauma-informed care will assure that we do no harm and help our patients, while staying humble and open to learning more.</w:t>
            </w:r>
          </w:p>
        </w:tc>
      </w:tr>
    </w:tbl>
    <w:p w14:paraId="6ACE49FB" w14:textId="77777777" w:rsidR="00990450" w:rsidRPr="00CF4471" w:rsidRDefault="00990450" w:rsidP="00990450">
      <w:pPr>
        <w:rPr>
          <w:rFonts w:cstheme="minorHAnsi"/>
        </w:rPr>
      </w:pPr>
    </w:p>
    <w:p w14:paraId="172B3EEB" w14:textId="77777777" w:rsidR="00620E40" w:rsidRDefault="00620E40" w:rsidP="00990450">
      <w:pPr>
        <w:rPr>
          <w:rFonts w:cstheme="minorHAnsi"/>
          <w:b/>
          <w:bCs/>
          <w:sz w:val="44"/>
          <w:szCs w:val="44"/>
        </w:rPr>
      </w:pPr>
    </w:p>
    <w:p w14:paraId="7A8EE988" w14:textId="77777777" w:rsidR="00620E40" w:rsidRDefault="00620E40" w:rsidP="00990450">
      <w:pPr>
        <w:rPr>
          <w:rFonts w:cstheme="minorHAnsi"/>
          <w:b/>
          <w:bCs/>
          <w:sz w:val="44"/>
          <w:szCs w:val="44"/>
        </w:rPr>
      </w:pPr>
    </w:p>
    <w:p w14:paraId="78C09EB3" w14:textId="711981A1" w:rsidR="00990450" w:rsidRPr="00CF4471" w:rsidRDefault="00990450" w:rsidP="00990450">
      <w:pPr>
        <w:rPr>
          <w:rFonts w:cstheme="minorHAnsi"/>
          <w:b/>
          <w:bCs/>
          <w:sz w:val="44"/>
          <w:szCs w:val="44"/>
        </w:rPr>
      </w:pPr>
      <w:r w:rsidRPr="00CF4471">
        <w:rPr>
          <w:rFonts w:cstheme="minorHAnsi"/>
          <w:b/>
          <w:bCs/>
          <w:sz w:val="44"/>
          <w:szCs w:val="44"/>
        </w:rPr>
        <w:t>Resources</w:t>
      </w:r>
    </w:p>
    <w:p w14:paraId="06F91953" w14:textId="77777777" w:rsidR="00990450" w:rsidRPr="00CF4471" w:rsidRDefault="00990450" w:rsidP="00990450">
      <w:pPr>
        <w:rPr>
          <w:rFonts w:cstheme="minorHAnsi"/>
        </w:rPr>
      </w:pPr>
    </w:p>
    <w:tbl>
      <w:tblPr>
        <w:tblW w:w="0" w:type="auto"/>
        <w:tblCellSpacing w:w="1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2479"/>
        <w:gridCol w:w="20"/>
        <w:gridCol w:w="6845"/>
      </w:tblGrid>
      <w:tr w:rsidR="00990450" w:rsidRPr="00CF4471" w14:paraId="356E5694" w14:textId="77777777" w:rsidTr="00262680">
        <w:trPr>
          <w:tblCellSpacing w:w="1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D4D3170" w14:textId="77777777" w:rsidR="00990450" w:rsidRPr="00CF4471" w:rsidRDefault="00990450" w:rsidP="00262680">
            <w:pPr>
              <w:pStyle w:val="Heading3"/>
              <w:spacing w:before="0" w:beforeAutospacing="0" w:after="0" w:afterAutospacing="0"/>
              <w:rPr>
                <w:rFonts w:asciiTheme="minorHAnsi" w:hAnsiTheme="minorHAnsi" w:cstheme="minorHAnsi"/>
                <w:color w:val="404040"/>
                <w:sz w:val="36"/>
                <w:szCs w:val="36"/>
              </w:rPr>
            </w:pPr>
            <w:r w:rsidRPr="00CF4471">
              <w:rPr>
                <w:rFonts w:asciiTheme="minorHAnsi" w:hAnsiTheme="minorHAnsi" w:cstheme="minorHAnsi"/>
                <w:color w:val="000000" w:themeColor="text1"/>
                <w:sz w:val="36"/>
                <w:szCs w:val="36"/>
              </w:rPr>
              <w:t>TRAUMA-INFORMED CARE</w:t>
            </w:r>
          </w:p>
        </w:tc>
      </w:tr>
      <w:tr w:rsidR="00990450" w:rsidRPr="00CF4471" w14:paraId="34B3477C" w14:textId="77777777" w:rsidTr="00262680">
        <w:trPr>
          <w:tblCellSpacing w:w="1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F88ECF6" w14:textId="77777777" w:rsidR="00990450" w:rsidRPr="00CF4471" w:rsidRDefault="00774A0A" w:rsidP="00262680">
            <w:pPr>
              <w:rPr>
                <w:rFonts w:cstheme="minorHAnsi"/>
                <w:color w:val="404040"/>
                <w:sz w:val="22"/>
                <w:szCs w:val="22"/>
              </w:rPr>
            </w:pPr>
            <w:hyperlink r:id="rId9" w:tgtFrame="_blank" w:history="1">
              <w:r w:rsidR="00990450" w:rsidRPr="00CF4471">
                <w:rPr>
                  <w:rStyle w:val="Hyperlink"/>
                  <w:rFonts w:cstheme="minorHAnsi"/>
                  <w:color w:val="36BAD8"/>
                  <w:sz w:val="22"/>
                  <w:szCs w:val="22"/>
                </w:rPr>
                <w:t>Female Pelvic Exam Guideline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12F74F8B" w14:textId="77777777" w:rsidR="00990450" w:rsidRPr="00CF4471" w:rsidRDefault="00990450" w:rsidP="00262680">
            <w:pPr>
              <w:rPr>
                <w:rFonts w:cstheme="minorHAnsi"/>
                <w:color w:val="404040"/>
                <w:sz w:val="22"/>
                <w:szCs w:val="22"/>
              </w:rPr>
            </w:pPr>
            <w:r w:rsidRPr="00CF4471">
              <w:rPr>
                <w:rFonts w:cstheme="minorHAnsi"/>
                <w:color w:val="404040"/>
                <w:sz w:val="22"/>
                <w:szCs w:val="22"/>
              </w:rPr>
              <w:t>These questions and methods are designed to gather information and alleviate the female patient’s anxiety by establishing rapport.</w:t>
            </w:r>
          </w:p>
        </w:tc>
      </w:tr>
      <w:tr w:rsidR="00990450" w:rsidRPr="00CF4471" w14:paraId="51C33C53" w14:textId="77777777" w:rsidTr="00262680">
        <w:trPr>
          <w:tblCellSpacing w:w="1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CCA3E88" w14:textId="77777777" w:rsidR="00990450" w:rsidRPr="00CF4471" w:rsidRDefault="00774A0A" w:rsidP="00262680">
            <w:pPr>
              <w:rPr>
                <w:rFonts w:cstheme="minorHAnsi"/>
                <w:color w:val="404040"/>
                <w:sz w:val="22"/>
                <w:szCs w:val="22"/>
              </w:rPr>
            </w:pPr>
            <w:hyperlink r:id="rId10" w:tgtFrame="_blank" w:history="1">
              <w:r w:rsidR="00990450" w:rsidRPr="00CF4471">
                <w:rPr>
                  <w:rStyle w:val="Hyperlink"/>
                  <w:rFonts w:cstheme="minorHAnsi"/>
                  <w:color w:val="36BAD8"/>
                  <w:sz w:val="22"/>
                  <w:szCs w:val="22"/>
                </w:rPr>
                <w:t>Male Pelvic Exam Guideline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55CDC31E" w14:textId="77777777" w:rsidR="00990450" w:rsidRPr="00CF4471" w:rsidRDefault="00990450" w:rsidP="00262680">
            <w:pPr>
              <w:rPr>
                <w:rFonts w:cstheme="minorHAnsi"/>
                <w:color w:val="404040"/>
                <w:sz w:val="22"/>
                <w:szCs w:val="22"/>
              </w:rPr>
            </w:pPr>
            <w:r w:rsidRPr="00CF4471">
              <w:rPr>
                <w:rFonts w:cstheme="minorHAnsi"/>
                <w:color w:val="404040"/>
                <w:sz w:val="22"/>
                <w:szCs w:val="22"/>
              </w:rPr>
              <w:t>These questions and methods are designed to gather information and alleviate the female patient’s anxiety by establishing rapport.</w:t>
            </w:r>
          </w:p>
        </w:tc>
      </w:tr>
      <w:tr w:rsidR="00374789" w:rsidRPr="00CF4471" w14:paraId="727237CA" w14:textId="77777777" w:rsidTr="00262680">
        <w:trPr>
          <w:tblCellSpacing w:w="10" w:type="dxa"/>
        </w:trPr>
        <w:tc>
          <w:tcPr>
            <w:tcW w:w="0" w:type="auto"/>
            <w:gridSpan w:val="2"/>
            <w:tcBorders>
              <w:top w:val="outset" w:sz="6" w:space="0" w:color="auto"/>
              <w:left w:val="outset" w:sz="6" w:space="0" w:color="auto"/>
              <w:bottom w:val="outset" w:sz="6" w:space="0" w:color="auto"/>
              <w:right w:val="outset" w:sz="6" w:space="0" w:color="auto"/>
            </w:tcBorders>
            <w:vAlign w:val="center"/>
          </w:tcPr>
          <w:p w14:paraId="0C1F9E54" w14:textId="0177B7AC" w:rsidR="00374789" w:rsidRPr="00CF4471" w:rsidRDefault="00774A0A" w:rsidP="00374789">
            <w:pPr>
              <w:rPr>
                <w:rFonts w:cstheme="minorHAnsi"/>
              </w:rPr>
            </w:pPr>
            <w:hyperlink r:id="rId11" w:tgtFrame="_blank" w:history="1">
              <w:r w:rsidR="00374789" w:rsidRPr="00CF4471">
                <w:rPr>
                  <w:rStyle w:val="Hyperlink"/>
                  <w:rFonts w:cstheme="minorHAnsi"/>
                  <w:color w:val="36BAD8"/>
                  <w:sz w:val="22"/>
                  <w:szCs w:val="22"/>
                </w:rPr>
                <w:t>Trauma-Informed Care Toolkit</w:t>
              </w:r>
            </w:hyperlink>
          </w:p>
        </w:tc>
        <w:tc>
          <w:tcPr>
            <w:tcW w:w="0" w:type="auto"/>
            <w:tcBorders>
              <w:top w:val="outset" w:sz="6" w:space="0" w:color="auto"/>
              <w:left w:val="outset" w:sz="6" w:space="0" w:color="auto"/>
              <w:bottom w:val="outset" w:sz="6" w:space="0" w:color="auto"/>
              <w:right w:val="outset" w:sz="6" w:space="0" w:color="auto"/>
            </w:tcBorders>
            <w:vAlign w:val="center"/>
          </w:tcPr>
          <w:p w14:paraId="3409AE58" w14:textId="68CDECDE" w:rsidR="00374789" w:rsidRPr="00CF4471" w:rsidRDefault="00374789" w:rsidP="00374789">
            <w:pPr>
              <w:rPr>
                <w:rFonts w:cstheme="minorHAnsi"/>
                <w:color w:val="404040"/>
                <w:sz w:val="22"/>
                <w:szCs w:val="22"/>
              </w:rPr>
            </w:pPr>
            <w:r w:rsidRPr="00CF4471">
              <w:rPr>
                <w:rFonts w:cstheme="minorHAnsi"/>
                <w:color w:val="404040"/>
                <w:sz w:val="22"/>
                <w:szCs w:val="22"/>
              </w:rPr>
              <w:t>From the TIC Collective in Alberta, Canada, a collection of videos, papers, and other resources about TIC.</w:t>
            </w:r>
          </w:p>
        </w:tc>
      </w:tr>
      <w:tr w:rsidR="00374789" w:rsidRPr="00CF4471" w14:paraId="663D64DA" w14:textId="77777777" w:rsidTr="00262680">
        <w:trPr>
          <w:tblCellSpacing w:w="10" w:type="dxa"/>
        </w:trPr>
        <w:tc>
          <w:tcPr>
            <w:tcW w:w="0" w:type="auto"/>
            <w:gridSpan w:val="2"/>
            <w:tcBorders>
              <w:top w:val="outset" w:sz="6" w:space="0" w:color="auto"/>
              <w:left w:val="outset" w:sz="6" w:space="0" w:color="auto"/>
              <w:bottom w:val="outset" w:sz="6" w:space="0" w:color="auto"/>
              <w:right w:val="outset" w:sz="6" w:space="0" w:color="auto"/>
            </w:tcBorders>
            <w:vAlign w:val="center"/>
          </w:tcPr>
          <w:p w14:paraId="3EFC8CD1" w14:textId="3F04E102" w:rsidR="00374789" w:rsidRPr="00CF4471" w:rsidRDefault="00774A0A" w:rsidP="00374789">
            <w:pPr>
              <w:rPr>
                <w:rFonts w:cstheme="minorHAnsi"/>
              </w:rPr>
            </w:pPr>
            <w:hyperlink r:id="rId12" w:tgtFrame="_blank" w:history="1">
              <w:r w:rsidR="00374789" w:rsidRPr="00CF4471">
                <w:rPr>
                  <w:rStyle w:val="Hyperlink"/>
                  <w:rFonts w:cstheme="minorHAnsi"/>
                  <w:color w:val="36BAD8"/>
                  <w:sz w:val="22"/>
                  <w:szCs w:val="22"/>
                </w:rPr>
                <w:t>SANE</w:t>
              </w:r>
            </w:hyperlink>
          </w:p>
        </w:tc>
        <w:tc>
          <w:tcPr>
            <w:tcW w:w="0" w:type="auto"/>
            <w:tcBorders>
              <w:top w:val="outset" w:sz="6" w:space="0" w:color="auto"/>
              <w:left w:val="outset" w:sz="6" w:space="0" w:color="auto"/>
              <w:bottom w:val="outset" w:sz="6" w:space="0" w:color="auto"/>
              <w:right w:val="outset" w:sz="6" w:space="0" w:color="auto"/>
            </w:tcBorders>
            <w:vAlign w:val="center"/>
          </w:tcPr>
          <w:p w14:paraId="79B31519" w14:textId="3938DF4C" w:rsidR="00374789" w:rsidRPr="00CF4471" w:rsidRDefault="00374789" w:rsidP="00374789">
            <w:pPr>
              <w:rPr>
                <w:rFonts w:cstheme="minorHAnsi"/>
                <w:color w:val="404040"/>
                <w:sz w:val="22"/>
                <w:szCs w:val="22"/>
              </w:rPr>
            </w:pPr>
            <w:r w:rsidRPr="00CF4471">
              <w:rPr>
                <w:rFonts w:cstheme="minorHAnsi"/>
                <w:color w:val="404040"/>
                <w:sz w:val="22"/>
                <w:szCs w:val="22"/>
              </w:rPr>
              <w:t>RNs who have special training for interacting with patients who have experienced sexual assault.</w:t>
            </w:r>
          </w:p>
        </w:tc>
      </w:tr>
      <w:tr w:rsidR="00990450" w:rsidRPr="00CF4471" w14:paraId="4B24745B" w14:textId="77777777" w:rsidTr="00262680">
        <w:trPr>
          <w:tblCellSpacing w:w="1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9EE219B" w14:textId="77777777" w:rsidR="00990450" w:rsidRPr="00CF4471" w:rsidRDefault="00774A0A" w:rsidP="00262680">
            <w:pPr>
              <w:rPr>
                <w:rFonts w:cstheme="minorHAnsi"/>
                <w:color w:val="404040"/>
                <w:sz w:val="22"/>
                <w:szCs w:val="22"/>
              </w:rPr>
            </w:pPr>
            <w:hyperlink r:id="rId13" w:tgtFrame="_blank" w:history="1">
              <w:r w:rsidR="00990450" w:rsidRPr="00CF4471">
                <w:rPr>
                  <w:rStyle w:val="Hyperlink"/>
                  <w:rFonts w:cstheme="minorHAnsi"/>
                  <w:color w:val="36BAD8"/>
                  <w:sz w:val="22"/>
                  <w:szCs w:val="22"/>
                </w:rPr>
                <w:t>SAMHSA Concept of Trauma and Guidance for a Trauma-Informed Approach,</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F8C0EE6" w14:textId="77777777" w:rsidR="00990450" w:rsidRPr="00CF4471" w:rsidRDefault="00990450" w:rsidP="00262680">
            <w:pPr>
              <w:rPr>
                <w:rFonts w:cstheme="minorHAnsi"/>
                <w:color w:val="404040"/>
                <w:sz w:val="22"/>
                <w:szCs w:val="22"/>
              </w:rPr>
            </w:pPr>
            <w:r w:rsidRPr="00CF4471">
              <w:rPr>
                <w:rFonts w:cstheme="minorHAnsi"/>
                <w:color w:val="404040"/>
                <w:sz w:val="22"/>
                <w:szCs w:val="22"/>
              </w:rPr>
              <w:t>A free, 27-page PDF booklet offering a framework for becoming a trauma-informed organization or service. Emphasis on implementation.</w:t>
            </w:r>
          </w:p>
        </w:tc>
      </w:tr>
      <w:tr w:rsidR="00990450" w:rsidRPr="00CF4471" w14:paraId="58AFDB42" w14:textId="77777777" w:rsidTr="00262680">
        <w:trPr>
          <w:tblCellSpacing w:w="1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090A8FD" w14:textId="77777777" w:rsidR="00990450" w:rsidRPr="00CF4471" w:rsidRDefault="00990450" w:rsidP="00262680">
            <w:pPr>
              <w:pStyle w:val="Heading3"/>
              <w:spacing w:before="0" w:beforeAutospacing="0" w:after="0" w:afterAutospacing="0"/>
              <w:rPr>
                <w:rFonts w:asciiTheme="minorHAnsi" w:hAnsiTheme="minorHAnsi" w:cstheme="minorHAnsi"/>
                <w:color w:val="404040"/>
                <w:sz w:val="36"/>
                <w:szCs w:val="36"/>
              </w:rPr>
            </w:pPr>
            <w:r w:rsidRPr="00CF4471">
              <w:rPr>
                <w:rFonts w:asciiTheme="minorHAnsi" w:hAnsiTheme="minorHAnsi" w:cstheme="minorHAnsi"/>
                <w:color w:val="000000" w:themeColor="text1"/>
                <w:sz w:val="36"/>
                <w:szCs w:val="36"/>
              </w:rPr>
              <w:t>PARENTING/FAMILY</w:t>
            </w:r>
          </w:p>
        </w:tc>
      </w:tr>
      <w:tr w:rsidR="00990450" w:rsidRPr="00CF4471" w14:paraId="02BF1054"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7B5BA6" w14:textId="77777777" w:rsidR="00990450" w:rsidRPr="00CF4471" w:rsidRDefault="00774A0A" w:rsidP="00262680">
            <w:pPr>
              <w:rPr>
                <w:rFonts w:cstheme="minorHAnsi"/>
                <w:color w:val="404040"/>
                <w:sz w:val="22"/>
                <w:szCs w:val="22"/>
              </w:rPr>
            </w:pPr>
            <w:hyperlink r:id="rId14" w:tgtFrame="_blank" w:history="1">
              <w:r w:rsidR="00990450" w:rsidRPr="00CF4471">
                <w:rPr>
                  <w:rStyle w:val="Hyperlink"/>
                  <w:rFonts w:cstheme="minorHAnsi"/>
                  <w:color w:val="36BAD8"/>
                  <w:sz w:val="22"/>
                  <w:szCs w:val="22"/>
                </w:rPr>
                <w:t>UCSF Family Services - videos</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077E5FE" w14:textId="77777777" w:rsidR="00990450" w:rsidRPr="00CF4471" w:rsidRDefault="00990450" w:rsidP="00262680">
            <w:pPr>
              <w:rPr>
                <w:rFonts w:cstheme="minorHAnsi"/>
                <w:color w:val="404040"/>
                <w:sz w:val="22"/>
                <w:szCs w:val="22"/>
              </w:rPr>
            </w:pPr>
            <w:r w:rsidRPr="00CF4471">
              <w:rPr>
                <w:rFonts w:cstheme="minorHAnsi"/>
                <w:color w:val="404040"/>
                <w:sz w:val="22"/>
                <w:szCs w:val="22"/>
              </w:rPr>
              <w:t>Videos of past events sponsored by UCSF family services.</w:t>
            </w:r>
          </w:p>
        </w:tc>
      </w:tr>
      <w:tr w:rsidR="00990450" w:rsidRPr="00CF4471" w14:paraId="0B1164FA"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E20BD4" w14:textId="77777777" w:rsidR="00990450" w:rsidRPr="00CF4471" w:rsidRDefault="00774A0A" w:rsidP="00262680">
            <w:pPr>
              <w:rPr>
                <w:rFonts w:cstheme="minorHAnsi"/>
                <w:color w:val="404040"/>
                <w:sz w:val="22"/>
                <w:szCs w:val="22"/>
              </w:rPr>
            </w:pPr>
            <w:hyperlink r:id="rId15" w:tgtFrame="_blank" w:history="1">
              <w:r w:rsidR="00990450" w:rsidRPr="00CF4471">
                <w:rPr>
                  <w:rStyle w:val="Hyperlink"/>
                  <w:rFonts w:cstheme="minorHAnsi"/>
                  <w:color w:val="36BAD8"/>
                  <w:sz w:val="22"/>
                  <w:szCs w:val="22"/>
                </w:rPr>
                <w:t>Positive Discipline Community Resources</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8ECAF64" w14:textId="77777777" w:rsidR="00990450" w:rsidRPr="00CF4471" w:rsidRDefault="00990450" w:rsidP="00262680">
            <w:pPr>
              <w:rPr>
                <w:rFonts w:cstheme="minorHAnsi"/>
                <w:color w:val="404040"/>
                <w:sz w:val="22"/>
                <w:szCs w:val="22"/>
              </w:rPr>
            </w:pPr>
            <w:r w:rsidRPr="00CF4471">
              <w:rPr>
                <w:rFonts w:cstheme="minorHAnsi"/>
                <w:color w:val="404040"/>
                <w:sz w:val="22"/>
                <w:szCs w:val="22"/>
              </w:rPr>
              <w:t>Sample schedules, routine charts, suggested activities for families to try</w:t>
            </w:r>
          </w:p>
        </w:tc>
      </w:tr>
      <w:tr w:rsidR="00990450" w:rsidRPr="00CF4471" w14:paraId="216D5616"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5B6F89" w14:textId="77777777" w:rsidR="00990450" w:rsidRPr="00CF4471" w:rsidRDefault="00774A0A" w:rsidP="00262680">
            <w:pPr>
              <w:rPr>
                <w:rFonts w:cstheme="minorHAnsi"/>
                <w:color w:val="404040"/>
                <w:sz w:val="22"/>
                <w:szCs w:val="22"/>
              </w:rPr>
            </w:pPr>
            <w:hyperlink r:id="rId16" w:tgtFrame="_blank" w:history="1">
              <w:r w:rsidR="00990450" w:rsidRPr="00CF4471">
                <w:rPr>
                  <w:rStyle w:val="Hyperlink"/>
                  <w:rFonts w:cstheme="minorHAnsi"/>
                  <w:color w:val="36BAD8"/>
                  <w:sz w:val="22"/>
                  <w:szCs w:val="22"/>
                </w:rPr>
                <w:t>First 5LA</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FD2B4C3" w14:textId="77777777" w:rsidR="00990450" w:rsidRPr="00CF4471" w:rsidRDefault="00990450" w:rsidP="00262680">
            <w:pPr>
              <w:rPr>
                <w:rFonts w:cstheme="minorHAnsi"/>
                <w:color w:val="404040"/>
                <w:sz w:val="22"/>
                <w:szCs w:val="22"/>
              </w:rPr>
            </w:pPr>
            <w:r w:rsidRPr="00CF4471">
              <w:rPr>
                <w:rFonts w:cstheme="minorHAnsi"/>
                <w:color w:val="404040"/>
                <w:sz w:val="22"/>
                <w:szCs w:val="22"/>
              </w:rPr>
              <w:t>Information and resources organized by parenting topic (e.g. discipline, behavior, bonding, literacy, school readiness, etc.)</w:t>
            </w:r>
          </w:p>
        </w:tc>
      </w:tr>
      <w:tr w:rsidR="00990450" w:rsidRPr="00CF4471" w14:paraId="60C634F2"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8C5B23" w14:textId="77777777" w:rsidR="00990450" w:rsidRPr="00CF4471" w:rsidRDefault="00774A0A" w:rsidP="00262680">
            <w:pPr>
              <w:rPr>
                <w:rFonts w:cstheme="minorHAnsi"/>
                <w:color w:val="404040"/>
                <w:sz w:val="22"/>
                <w:szCs w:val="22"/>
              </w:rPr>
            </w:pPr>
            <w:hyperlink r:id="rId17" w:tgtFrame="_blank" w:history="1">
              <w:r w:rsidR="00990450" w:rsidRPr="00CF4471">
                <w:rPr>
                  <w:rStyle w:val="Hyperlink"/>
                  <w:rFonts w:cstheme="minorHAnsi"/>
                  <w:color w:val="36BAD8"/>
                  <w:sz w:val="22"/>
                  <w:szCs w:val="22"/>
                </w:rPr>
                <w:t>Sound Discipline</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591430D" w14:textId="77777777" w:rsidR="00990450" w:rsidRPr="00CF4471" w:rsidRDefault="00990450" w:rsidP="00262680">
            <w:pPr>
              <w:rPr>
                <w:rFonts w:cstheme="minorHAnsi"/>
                <w:color w:val="404040"/>
                <w:sz w:val="22"/>
                <w:szCs w:val="22"/>
              </w:rPr>
            </w:pPr>
            <w:r w:rsidRPr="00CF4471">
              <w:rPr>
                <w:rFonts w:cstheme="minorHAnsi"/>
                <w:color w:val="404040"/>
                <w:sz w:val="22"/>
                <w:szCs w:val="22"/>
              </w:rPr>
              <w:t>Wonderful parenting resources and tips, including a curated list of resources by topic</w:t>
            </w:r>
          </w:p>
        </w:tc>
      </w:tr>
      <w:tr w:rsidR="00990450" w:rsidRPr="00CF4471" w14:paraId="00F38659"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E9FF0F" w14:textId="77777777" w:rsidR="00990450" w:rsidRPr="00CF4471" w:rsidRDefault="00774A0A" w:rsidP="00262680">
            <w:pPr>
              <w:rPr>
                <w:rFonts w:cstheme="minorHAnsi"/>
                <w:color w:val="404040"/>
                <w:sz w:val="22"/>
                <w:szCs w:val="22"/>
              </w:rPr>
            </w:pPr>
            <w:hyperlink r:id="rId18" w:tgtFrame="_blank" w:history="1">
              <w:r w:rsidR="00990450" w:rsidRPr="00CF4471">
                <w:rPr>
                  <w:rStyle w:val="Hyperlink"/>
                  <w:rFonts w:cstheme="minorHAnsi"/>
                  <w:color w:val="36BAD8"/>
                  <w:sz w:val="22"/>
                  <w:szCs w:val="22"/>
                </w:rPr>
                <w:t>AAP Family and Caregiver Resources</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1EA9F70" w14:textId="77777777" w:rsidR="00990450" w:rsidRPr="00CF4471" w:rsidRDefault="00990450" w:rsidP="00262680">
            <w:pPr>
              <w:rPr>
                <w:rFonts w:cstheme="minorHAnsi"/>
                <w:color w:val="404040"/>
                <w:sz w:val="22"/>
                <w:szCs w:val="22"/>
              </w:rPr>
            </w:pPr>
            <w:r w:rsidRPr="00CF4471">
              <w:rPr>
                <w:rFonts w:cstheme="minorHAnsi"/>
                <w:color w:val="404040"/>
                <w:sz w:val="22"/>
                <w:szCs w:val="22"/>
              </w:rPr>
              <w:t>Education and support for families around resilience building</w:t>
            </w:r>
          </w:p>
        </w:tc>
      </w:tr>
      <w:tr w:rsidR="00990450" w:rsidRPr="00CF4471" w14:paraId="2915F38D"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75C513" w14:textId="77777777" w:rsidR="00990450" w:rsidRPr="00CF4471" w:rsidRDefault="00774A0A" w:rsidP="00262680">
            <w:pPr>
              <w:rPr>
                <w:rFonts w:cstheme="minorHAnsi"/>
                <w:color w:val="404040"/>
                <w:sz w:val="22"/>
                <w:szCs w:val="22"/>
              </w:rPr>
            </w:pPr>
            <w:hyperlink r:id="rId19" w:tgtFrame="_blank" w:history="1">
              <w:r w:rsidR="00990450" w:rsidRPr="00CF4471">
                <w:rPr>
                  <w:rStyle w:val="Hyperlink"/>
                  <w:rFonts w:cstheme="minorHAnsi"/>
                  <w:color w:val="36BAD8"/>
                  <w:sz w:val="22"/>
                  <w:szCs w:val="22"/>
                </w:rPr>
                <w:t>Parenting Toolkits and Guides</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6161AFB" w14:textId="77777777" w:rsidR="00990450" w:rsidRPr="00CF4471" w:rsidRDefault="00990450" w:rsidP="00262680">
            <w:pPr>
              <w:rPr>
                <w:rFonts w:cstheme="minorHAnsi"/>
                <w:color w:val="404040"/>
                <w:sz w:val="22"/>
                <w:szCs w:val="22"/>
              </w:rPr>
            </w:pPr>
            <w:r w:rsidRPr="00CF4471">
              <w:rPr>
                <w:rFonts w:cstheme="minorHAnsi"/>
                <w:color w:val="404040"/>
                <w:sz w:val="22"/>
                <w:szCs w:val="22"/>
              </w:rPr>
              <w:t>A collection put together by ACEs Aware</w:t>
            </w:r>
          </w:p>
        </w:tc>
      </w:tr>
      <w:tr w:rsidR="00990450" w:rsidRPr="00CF4471" w14:paraId="71D84842"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2D3AA5" w14:textId="77777777" w:rsidR="00990450" w:rsidRPr="00CF4471" w:rsidRDefault="00774A0A" w:rsidP="00262680">
            <w:pPr>
              <w:rPr>
                <w:rFonts w:cstheme="minorHAnsi"/>
                <w:color w:val="404040"/>
                <w:sz w:val="22"/>
                <w:szCs w:val="22"/>
              </w:rPr>
            </w:pPr>
            <w:hyperlink r:id="rId20" w:tgtFrame="_blank" w:history="1">
              <w:r w:rsidR="00990450" w:rsidRPr="00CF4471">
                <w:rPr>
                  <w:rStyle w:val="Hyperlink"/>
                  <w:rFonts w:cstheme="minorHAnsi"/>
                  <w:color w:val="36BAD8"/>
                  <w:sz w:val="22"/>
                  <w:szCs w:val="22"/>
                </w:rPr>
                <w:t>Safe, Secure, and Loved</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42F9E4A" w14:textId="77777777" w:rsidR="00990450" w:rsidRPr="00CF4471" w:rsidRDefault="00990450" w:rsidP="00262680">
            <w:pPr>
              <w:rPr>
                <w:rFonts w:cstheme="minorHAnsi"/>
                <w:color w:val="404040"/>
                <w:sz w:val="22"/>
                <w:szCs w:val="22"/>
              </w:rPr>
            </w:pPr>
            <w:r w:rsidRPr="00CF4471">
              <w:rPr>
                <w:rFonts w:cstheme="minorHAnsi"/>
                <w:color w:val="404040"/>
                <w:sz w:val="22"/>
                <w:szCs w:val="22"/>
              </w:rPr>
              <w:t>A program developed by psychologist, Dr. Barbara Burns. Includes educational materials based on current research evidence, teaching six habits of resilience.</w:t>
            </w:r>
          </w:p>
        </w:tc>
      </w:tr>
      <w:tr w:rsidR="00990450" w:rsidRPr="00CF4471" w14:paraId="3D1CDDF3"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5901D8" w14:textId="77777777" w:rsidR="00990450" w:rsidRPr="00CF4471" w:rsidRDefault="00774A0A" w:rsidP="00262680">
            <w:pPr>
              <w:rPr>
                <w:rFonts w:cstheme="minorHAnsi"/>
                <w:color w:val="404040"/>
                <w:sz w:val="22"/>
                <w:szCs w:val="22"/>
              </w:rPr>
            </w:pPr>
            <w:hyperlink r:id="rId21" w:tgtFrame="_blank" w:history="1">
              <w:r w:rsidR="00990450" w:rsidRPr="00CF4471">
                <w:rPr>
                  <w:rStyle w:val="Hyperlink"/>
                  <w:rFonts w:cstheme="minorHAnsi"/>
                  <w:color w:val="36BAD8"/>
                  <w:sz w:val="22"/>
                  <w:szCs w:val="22"/>
                </w:rPr>
                <w:t>Resilience: The Biology of Stress and the Science of Hope</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EA8644F" w14:textId="77777777" w:rsidR="00990450" w:rsidRPr="00CF4471" w:rsidRDefault="00990450" w:rsidP="00262680">
            <w:pPr>
              <w:rPr>
                <w:rFonts w:cstheme="minorHAnsi"/>
                <w:color w:val="404040"/>
                <w:sz w:val="22"/>
                <w:szCs w:val="22"/>
              </w:rPr>
            </w:pPr>
            <w:r w:rsidRPr="00CF4471">
              <w:rPr>
                <w:rFonts w:cstheme="minorHAnsi"/>
                <w:color w:val="404040"/>
                <w:sz w:val="22"/>
                <w:szCs w:val="22"/>
              </w:rPr>
              <w:t>This James Redford film (1 hour) does a wonderful job of explaining the biology of toxic stress and the importance of resilience to buffer it.</w:t>
            </w:r>
          </w:p>
        </w:tc>
      </w:tr>
      <w:tr w:rsidR="00990450" w:rsidRPr="00CF4471" w14:paraId="7B45F988" w14:textId="77777777" w:rsidTr="00262680">
        <w:trPr>
          <w:tblCellSpacing w:w="1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77B9669" w14:textId="77777777" w:rsidR="00990450" w:rsidRPr="00CF4471" w:rsidRDefault="00990450" w:rsidP="00262680">
            <w:pPr>
              <w:pStyle w:val="Heading3"/>
              <w:spacing w:before="0" w:beforeAutospacing="0" w:after="0" w:afterAutospacing="0"/>
              <w:rPr>
                <w:rFonts w:asciiTheme="minorHAnsi" w:hAnsiTheme="minorHAnsi" w:cstheme="minorHAnsi"/>
                <w:color w:val="404040"/>
                <w:sz w:val="36"/>
                <w:szCs w:val="36"/>
              </w:rPr>
            </w:pPr>
            <w:r w:rsidRPr="00CF4471">
              <w:rPr>
                <w:rFonts w:asciiTheme="minorHAnsi" w:hAnsiTheme="minorHAnsi" w:cstheme="minorHAnsi"/>
                <w:color w:val="000000" w:themeColor="text1"/>
                <w:sz w:val="36"/>
                <w:szCs w:val="36"/>
              </w:rPr>
              <w:t>NATIONAL RESOURCES</w:t>
            </w:r>
          </w:p>
        </w:tc>
      </w:tr>
      <w:tr w:rsidR="00990450" w:rsidRPr="00CF4471" w14:paraId="3AA4C7D1"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82C9DF" w14:textId="77777777" w:rsidR="00990450" w:rsidRPr="00CF4471" w:rsidRDefault="00774A0A" w:rsidP="00262680">
            <w:pPr>
              <w:rPr>
                <w:rFonts w:cstheme="minorHAnsi"/>
                <w:color w:val="404040"/>
                <w:sz w:val="22"/>
                <w:szCs w:val="22"/>
              </w:rPr>
            </w:pPr>
            <w:hyperlink r:id="rId22" w:tgtFrame="_blank" w:history="1">
              <w:r w:rsidR="00990450" w:rsidRPr="00CF4471">
                <w:rPr>
                  <w:rStyle w:val="Hyperlink"/>
                  <w:rFonts w:cstheme="minorHAnsi"/>
                  <w:color w:val="36BAD8"/>
                  <w:sz w:val="22"/>
                  <w:szCs w:val="22"/>
                </w:rPr>
                <w:t xml:space="preserve">AAFP </w:t>
              </w:r>
              <w:proofErr w:type="spellStart"/>
              <w:r w:rsidR="00990450" w:rsidRPr="00CF4471">
                <w:rPr>
                  <w:rStyle w:val="Hyperlink"/>
                  <w:rFonts w:cstheme="minorHAnsi"/>
                  <w:color w:val="36BAD8"/>
                  <w:sz w:val="22"/>
                  <w:szCs w:val="22"/>
                </w:rPr>
                <w:t>EveryONE</w:t>
              </w:r>
              <w:proofErr w:type="spellEnd"/>
              <w:r w:rsidR="00990450" w:rsidRPr="00CF4471">
                <w:rPr>
                  <w:rStyle w:val="Hyperlink"/>
                  <w:rFonts w:cstheme="minorHAnsi"/>
                  <w:color w:val="36BAD8"/>
                  <w:sz w:val="22"/>
                  <w:szCs w:val="22"/>
                </w:rPr>
                <w:t xml:space="preserve"> Project</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2874668" w14:textId="77777777" w:rsidR="00990450" w:rsidRPr="00CF4471" w:rsidRDefault="00990450" w:rsidP="00262680">
            <w:pPr>
              <w:rPr>
                <w:rFonts w:cstheme="minorHAnsi"/>
                <w:color w:val="404040"/>
                <w:sz w:val="22"/>
                <w:szCs w:val="22"/>
              </w:rPr>
            </w:pPr>
            <w:r w:rsidRPr="00CF4471">
              <w:rPr>
                <w:rFonts w:cstheme="minorHAnsi"/>
                <w:color w:val="404040"/>
                <w:sz w:val="22"/>
                <w:szCs w:val="22"/>
              </w:rPr>
              <w:t>Education and resources to help you advocate for health equity, including the </w:t>
            </w:r>
            <w:hyperlink r:id="rId23" w:tgtFrame="_blank" w:history="1">
              <w:r w:rsidRPr="00CF4471">
                <w:rPr>
                  <w:rStyle w:val="Hyperlink"/>
                  <w:rFonts w:cstheme="minorHAnsi"/>
                  <w:color w:val="36BAD8"/>
                  <w:sz w:val="22"/>
                  <w:szCs w:val="22"/>
                </w:rPr>
                <w:t>Neighborhood Navigator</w:t>
              </w:r>
            </w:hyperlink>
            <w:r w:rsidRPr="00CF4471">
              <w:rPr>
                <w:rFonts w:cstheme="minorHAnsi"/>
                <w:color w:val="404040"/>
                <w:sz w:val="22"/>
                <w:szCs w:val="22"/>
              </w:rPr>
              <w:t>  for finding resources in your area.</w:t>
            </w:r>
          </w:p>
        </w:tc>
      </w:tr>
      <w:tr w:rsidR="00990450" w:rsidRPr="00CF4471" w14:paraId="26D79CB4"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927411" w14:textId="77777777" w:rsidR="00990450" w:rsidRPr="00CF4471" w:rsidRDefault="00774A0A" w:rsidP="00262680">
            <w:pPr>
              <w:rPr>
                <w:rFonts w:cstheme="minorHAnsi"/>
                <w:color w:val="404040"/>
                <w:sz w:val="22"/>
                <w:szCs w:val="22"/>
              </w:rPr>
            </w:pPr>
            <w:hyperlink r:id="rId24" w:tgtFrame="_blank" w:history="1">
              <w:r w:rsidR="00990450" w:rsidRPr="00CF4471">
                <w:rPr>
                  <w:rStyle w:val="Hyperlink"/>
                  <w:rFonts w:cstheme="minorHAnsi"/>
                  <w:color w:val="36BAD8"/>
                  <w:sz w:val="22"/>
                  <w:szCs w:val="22"/>
                </w:rPr>
                <w:t>One Degree</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37B9388" w14:textId="77777777" w:rsidR="00990450" w:rsidRPr="00CF4471" w:rsidRDefault="00990450" w:rsidP="00262680">
            <w:pPr>
              <w:rPr>
                <w:rFonts w:cstheme="minorHAnsi"/>
                <w:color w:val="404040"/>
                <w:sz w:val="22"/>
                <w:szCs w:val="22"/>
              </w:rPr>
            </w:pPr>
            <w:r w:rsidRPr="00CF4471">
              <w:rPr>
                <w:rFonts w:cstheme="minorHAnsi"/>
                <w:color w:val="404040"/>
                <w:sz w:val="22"/>
                <w:szCs w:val="22"/>
              </w:rPr>
              <w:t>Look up engine for free, life-improving resources under the categories of family, food, health, housing, education, legal, employment, and money.</w:t>
            </w:r>
          </w:p>
        </w:tc>
      </w:tr>
      <w:tr w:rsidR="00990450" w:rsidRPr="00CF4471" w14:paraId="49026FD3"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A36621" w14:textId="77777777" w:rsidR="00990450" w:rsidRPr="00CF4471" w:rsidRDefault="00774A0A" w:rsidP="00262680">
            <w:pPr>
              <w:rPr>
                <w:rFonts w:cstheme="minorHAnsi"/>
                <w:color w:val="404040"/>
                <w:sz w:val="22"/>
                <w:szCs w:val="22"/>
              </w:rPr>
            </w:pPr>
            <w:hyperlink r:id="rId25" w:tgtFrame="_blank" w:history="1">
              <w:r w:rsidR="00990450" w:rsidRPr="00CF4471">
                <w:rPr>
                  <w:rStyle w:val="Hyperlink"/>
                  <w:rFonts w:cstheme="minorHAnsi"/>
                  <w:color w:val="36BAD8"/>
                  <w:sz w:val="22"/>
                  <w:szCs w:val="22"/>
                </w:rPr>
                <w:t>Alcohol &amp; Addiction Anonymous (AA) Meeting Finder</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F91D76D" w14:textId="77777777" w:rsidR="00990450" w:rsidRPr="00CF4471" w:rsidRDefault="00990450" w:rsidP="00262680">
            <w:pPr>
              <w:rPr>
                <w:rFonts w:cstheme="minorHAnsi"/>
                <w:color w:val="404040"/>
                <w:sz w:val="22"/>
                <w:szCs w:val="22"/>
              </w:rPr>
            </w:pPr>
            <w:r w:rsidRPr="00CF4471">
              <w:rPr>
                <w:rFonts w:cstheme="minorHAnsi"/>
                <w:color w:val="404040"/>
                <w:sz w:val="22"/>
                <w:szCs w:val="22"/>
              </w:rPr>
              <w:t>Meeting finder.</w:t>
            </w:r>
          </w:p>
        </w:tc>
      </w:tr>
      <w:tr w:rsidR="00990450" w:rsidRPr="00CF4471" w14:paraId="71FD58E6"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88DBF9" w14:textId="77777777" w:rsidR="00990450" w:rsidRPr="00CF4471" w:rsidRDefault="00774A0A" w:rsidP="00262680">
            <w:pPr>
              <w:rPr>
                <w:rFonts w:cstheme="minorHAnsi"/>
                <w:color w:val="404040"/>
                <w:sz w:val="22"/>
                <w:szCs w:val="22"/>
              </w:rPr>
            </w:pPr>
            <w:hyperlink r:id="rId26" w:tgtFrame="_blank" w:history="1">
              <w:r w:rsidR="00990450" w:rsidRPr="00CF4471">
                <w:rPr>
                  <w:rStyle w:val="Hyperlink"/>
                  <w:rFonts w:cstheme="minorHAnsi"/>
                  <w:color w:val="36BAD8"/>
                  <w:sz w:val="22"/>
                  <w:szCs w:val="22"/>
                </w:rPr>
                <w:t xml:space="preserve">Al-Anon and </w:t>
              </w:r>
              <w:proofErr w:type="spellStart"/>
              <w:r w:rsidR="00990450" w:rsidRPr="00CF4471">
                <w:rPr>
                  <w:rStyle w:val="Hyperlink"/>
                  <w:rFonts w:cstheme="minorHAnsi"/>
                  <w:color w:val="36BAD8"/>
                  <w:sz w:val="22"/>
                  <w:szCs w:val="22"/>
                </w:rPr>
                <w:t>Alateen</w:t>
              </w:r>
              <w:proofErr w:type="spellEnd"/>
              <w:r w:rsidR="00990450" w:rsidRPr="00CF4471">
                <w:rPr>
                  <w:rStyle w:val="Hyperlink"/>
                  <w:rFonts w:cstheme="minorHAnsi"/>
                  <w:color w:val="36BAD8"/>
                  <w:sz w:val="22"/>
                  <w:szCs w:val="22"/>
                </w:rPr>
                <w:t xml:space="preserve"> Family Group Meeting Finder</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66BD5FF" w14:textId="77777777" w:rsidR="00990450" w:rsidRPr="00CF4471" w:rsidRDefault="00990450" w:rsidP="00262680">
            <w:pPr>
              <w:rPr>
                <w:rFonts w:cstheme="minorHAnsi"/>
                <w:color w:val="404040"/>
                <w:sz w:val="22"/>
                <w:szCs w:val="22"/>
              </w:rPr>
            </w:pPr>
            <w:r w:rsidRPr="00CF4471">
              <w:rPr>
                <w:rFonts w:cstheme="minorHAnsi"/>
                <w:color w:val="404040"/>
                <w:sz w:val="22"/>
                <w:szCs w:val="22"/>
              </w:rPr>
              <w:t>Meeting finder.</w:t>
            </w:r>
          </w:p>
        </w:tc>
      </w:tr>
      <w:tr w:rsidR="00990450" w:rsidRPr="00CF4471" w14:paraId="1694C038"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48516A" w14:textId="77777777" w:rsidR="00990450" w:rsidRPr="00CF4471" w:rsidRDefault="00774A0A" w:rsidP="00262680">
            <w:pPr>
              <w:rPr>
                <w:rFonts w:cstheme="minorHAnsi"/>
                <w:color w:val="404040"/>
                <w:sz w:val="22"/>
                <w:szCs w:val="22"/>
              </w:rPr>
            </w:pPr>
            <w:hyperlink r:id="rId27" w:tgtFrame="_blank" w:history="1">
              <w:proofErr w:type="spellStart"/>
              <w:r w:rsidR="00990450" w:rsidRPr="00CF4471">
                <w:rPr>
                  <w:rStyle w:val="Hyperlink"/>
                  <w:rFonts w:cstheme="minorHAnsi"/>
                  <w:color w:val="36BAD8"/>
                  <w:sz w:val="22"/>
                  <w:szCs w:val="22"/>
                </w:rPr>
                <w:t>Alateen</w:t>
              </w:r>
              <w:proofErr w:type="spellEnd"/>
              <w:r w:rsidR="00990450" w:rsidRPr="00CF4471">
                <w:rPr>
                  <w:rStyle w:val="Hyperlink"/>
                  <w:rFonts w:cstheme="minorHAnsi"/>
                  <w:color w:val="36BAD8"/>
                  <w:sz w:val="22"/>
                  <w:szCs w:val="22"/>
                </w:rPr>
                <w:t xml:space="preserve"> Family Groups</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4680BAD" w14:textId="77777777" w:rsidR="00990450" w:rsidRPr="00CF4471" w:rsidRDefault="00990450" w:rsidP="00262680">
            <w:pPr>
              <w:rPr>
                <w:rFonts w:cstheme="minorHAnsi"/>
                <w:color w:val="404040"/>
                <w:sz w:val="22"/>
                <w:szCs w:val="22"/>
              </w:rPr>
            </w:pPr>
            <w:r w:rsidRPr="00CF4471">
              <w:rPr>
                <w:rFonts w:cstheme="minorHAnsi"/>
                <w:color w:val="404040"/>
                <w:sz w:val="22"/>
                <w:szCs w:val="22"/>
              </w:rPr>
              <w:t xml:space="preserve">A fellowship organization for young Al-Anon meetings (12-18 </w:t>
            </w:r>
            <w:proofErr w:type="spellStart"/>
            <w:r w:rsidRPr="00CF4471">
              <w:rPr>
                <w:rFonts w:cstheme="minorHAnsi"/>
                <w:color w:val="404040"/>
                <w:sz w:val="22"/>
                <w:szCs w:val="22"/>
              </w:rPr>
              <w:t>yo</w:t>
            </w:r>
            <w:proofErr w:type="spellEnd"/>
            <w:r w:rsidRPr="00CF4471">
              <w:rPr>
                <w:rFonts w:cstheme="minorHAnsi"/>
                <w:color w:val="404040"/>
                <w:sz w:val="22"/>
                <w:szCs w:val="22"/>
              </w:rPr>
              <w:t>) whose lives have been affected by someone else’s drinking.</w:t>
            </w:r>
          </w:p>
        </w:tc>
      </w:tr>
      <w:tr w:rsidR="00990450" w:rsidRPr="00CF4471" w14:paraId="40D3B93C"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9EEC0C" w14:textId="77777777" w:rsidR="00990450" w:rsidRPr="00CF4471" w:rsidRDefault="00774A0A" w:rsidP="00262680">
            <w:pPr>
              <w:rPr>
                <w:rFonts w:cstheme="minorHAnsi"/>
                <w:color w:val="404040"/>
                <w:sz w:val="22"/>
                <w:szCs w:val="22"/>
              </w:rPr>
            </w:pPr>
            <w:hyperlink r:id="rId28" w:tgtFrame="_blank" w:history="1">
              <w:r w:rsidR="00990450" w:rsidRPr="00CF4471">
                <w:rPr>
                  <w:rStyle w:val="Hyperlink"/>
                  <w:rFonts w:cstheme="minorHAnsi"/>
                  <w:color w:val="36BAD8"/>
                  <w:sz w:val="22"/>
                  <w:szCs w:val="22"/>
                </w:rPr>
                <w:t>Harm Reduction Institute</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2D2820B" w14:textId="77777777" w:rsidR="00990450" w:rsidRPr="00CF4471" w:rsidRDefault="00990450" w:rsidP="00262680">
            <w:pPr>
              <w:rPr>
                <w:rFonts w:cstheme="minorHAnsi"/>
                <w:color w:val="404040"/>
                <w:sz w:val="22"/>
                <w:szCs w:val="22"/>
              </w:rPr>
            </w:pPr>
            <w:r w:rsidRPr="00CF4471">
              <w:rPr>
                <w:rFonts w:cstheme="minorHAnsi"/>
                <w:color w:val="404040"/>
                <w:sz w:val="22"/>
                <w:szCs w:val="22"/>
              </w:rPr>
              <w:t>Organization to build power and equity with people who use drugs</w:t>
            </w:r>
          </w:p>
        </w:tc>
      </w:tr>
      <w:tr w:rsidR="00990450" w:rsidRPr="00CF4471" w14:paraId="1C7E8B29"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761974" w14:textId="77777777" w:rsidR="00990450" w:rsidRPr="00CF4471" w:rsidRDefault="00774A0A" w:rsidP="00262680">
            <w:pPr>
              <w:rPr>
                <w:rFonts w:cstheme="minorHAnsi"/>
                <w:color w:val="404040"/>
                <w:sz w:val="22"/>
                <w:szCs w:val="22"/>
              </w:rPr>
            </w:pPr>
            <w:hyperlink r:id="rId29" w:tgtFrame="_blank" w:history="1">
              <w:r w:rsidR="00990450" w:rsidRPr="00CF4471">
                <w:rPr>
                  <w:rStyle w:val="Hyperlink"/>
                  <w:rFonts w:cstheme="minorHAnsi"/>
                  <w:color w:val="36BAD8"/>
                  <w:sz w:val="22"/>
                  <w:szCs w:val="22"/>
                </w:rPr>
                <w:t>Children’s Institute</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EBB24C5" w14:textId="5402B2F4" w:rsidR="00990450" w:rsidRPr="00CF4471" w:rsidRDefault="00374789" w:rsidP="00262680">
            <w:pPr>
              <w:rPr>
                <w:rFonts w:cstheme="minorHAnsi"/>
                <w:color w:val="404040"/>
                <w:sz w:val="22"/>
                <w:szCs w:val="22"/>
              </w:rPr>
            </w:pPr>
            <w:r w:rsidRPr="00CF4471">
              <w:rPr>
                <w:rFonts w:cstheme="minorHAnsi"/>
                <w:color w:val="404040"/>
                <w:sz w:val="22"/>
                <w:szCs w:val="22"/>
              </w:rPr>
              <w:t>F</w:t>
            </w:r>
            <w:r w:rsidR="00990450" w:rsidRPr="00CF4471">
              <w:rPr>
                <w:rFonts w:cstheme="minorHAnsi"/>
                <w:color w:val="404040"/>
                <w:sz w:val="22"/>
                <w:szCs w:val="22"/>
              </w:rPr>
              <w:t>amily planning, counseling, parenting classes</w:t>
            </w:r>
          </w:p>
        </w:tc>
      </w:tr>
      <w:tr w:rsidR="00990450" w:rsidRPr="00CF4471" w14:paraId="43060CE9"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AD6575" w14:textId="77777777" w:rsidR="00990450" w:rsidRPr="00CF4471" w:rsidRDefault="00774A0A" w:rsidP="00262680">
            <w:pPr>
              <w:rPr>
                <w:rFonts w:cstheme="minorHAnsi"/>
                <w:color w:val="404040"/>
                <w:sz w:val="22"/>
                <w:szCs w:val="22"/>
              </w:rPr>
            </w:pPr>
            <w:hyperlink r:id="rId30" w:tgtFrame="_blank" w:history="1">
              <w:proofErr w:type="spellStart"/>
              <w:r w:rsidR="00990450" w:rsidRPr="00CF4471">
                <w:rPr>
                  <w:rStyle w:val="Hyperlink"/>
                  <w:rFonts w:cstheme="minorHAnsi"/>
                  <w:color w:val="36BAD8"/>
                  <w:sz w:val="22"/>
                  <w:szCs w:val="22"/>
                </w:rPr>
                <w:t>Mindoula</w:t>
              </w:r>
              <w:proofErr w:type="spellEnd"/>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01A10DF" w14:textId="14257B0C" w:rsidR="00990450" w:rsidRPr="00CF4471" w:rsidRDefault="00374789" w:rsidP="00262680">
            <w:pPr>
              <w:rPr>
                <w:rFonts w:cstheme="minorHAnsi"/>
                <w:color w:val="404040"/>
                <w:sz w:val="22"/>
                <w:szCs w:val="22"/>
              </w:rPr>
            </w:pPr>
            <w:r w:rsidRPr="00CF4471">
              <w:rPr>
                <w:rFonts w:cstheme="minorHAnsi"/>
                <w:color w:val="404040"/>
                <w:sz w:val="22"/>
                <w:szCs w:val="22"/>
              </w:rPr>
              <w:t>T</w:t>
            </w:r>
            <w:r w:rsidR="00990450" w:rsidRPr="00CF4471">
              <w:rPr>
                <w:rFonts w:cstheme="minorHAnsi"/>
                <w:color w:val="404040"/>
                <w:sz w:val="22"/>
                <w:szCs w:val="22"/>
              </w:rPr>
              <w:t>elehealth behavioral services</w:t>
            </w:r>
          </w:p>
        </w:tc>
      </w:tr>
      <w:tr w:rsidR="00990450" w:rsidRPr="00CF4471" w14:paraId="6FAABE5D"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2A0E93" w14:textId="77777777" w:rsidR="00990450" w:rsidRPr="00CF4471" w:rsidRDefault="00774A0A" w:rsidP="00262680">
            <w:pPr>
              <w:rPr>
                <w:rFonts w:cstheme="minorHAnsi"/>
                <w:color w:val="404040"/>
                <w:sz w:val="22"/>
                <w:szCs w:val="22"/>
              </w:rPr>
            </w:pPr>
            <w:hyperlink r:id="rId31" w:tgtFrame="_blank" w:history="1">
              <w:r w:rsidR="00990450" w:rsidRPr="00CF4471">
                <w:rPr>
                  <w:rStyle w:val="Hyperlink"/>
                  <w:rFonts w:cstheme="minorHAnsi"/>
                  <w:color w:val="36BAD8"/>
                  <w:sz w:val="22"/>
                  <w:szCs w:val="22"/>
                </w:rPr>
                <w:t>Concert Health</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A7E05A1" w14:textId="59FD489A" w:rsidR="00990450" w:rsidRPr="00CF4471" w:rsidRDefault="00374789" w:rsidP="00262680">
            <w:pPr>
              <w:rPr>
                <w:rFonts w:cstheme="minorHAnsi"/>
                <w:color w:val="404040"/>
                <w:sz w:val="22"/>
                <w:szCs w:val="22"/>
              </w:rPr>
            </w:pPr>
            <w:r w:rsidRPr="00CF4471">
              <w:rPr>
                <w:rFonts w:cstheme="minorHAnsi"/>
                <w:color w:val="404040"/>
                <w:sz w:val="22"/>
                <w:szCs w:val="22"/>
              </w:rPr>
              <w:t>T</w:t>
            </w:r>
            <w:r w:rsidR="00990450" w:rsidRPr="00CF4471">
              <w:rPr>
                <w:rFonts w:cstheme="minorHAnsi"/>
                <w:color w:val="404040"/>
                <w:sz w:val="22"/>
                <w:szCs w:val="22"/>
              </w:rPr>
              <w:t>elehealth behavioral services</w:t>
            </w:r>
          </w:p>
        </w:tc>
      </w:tr>
      <w:tr w:rsidR="00990450" w:rsidRPr="00CF4471" w14:paraId="6D21A6D1" w14:textId="77777777" w:rsidTr="00262680">
        <w:trPr>
          <w:tblCellSpacing w:w="1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455DD91" w14:textId="77777777" w:rsidR="00990450" w:rsidRPr="00CF4471" w:rsidRDefault="00990450" w:rsidP="00262680">
            <w:pPr>
              <w:pStyle w:val="Heading3"/>
              <w:spacing w:before="0" w:beforeAutospacing="0" w:after="0" w:afterAutospacing="0"/>
              <w:rPr>
                <w:rFonts w:asciiTheme="minorHAnsi" w:hAnsiTheme="minorHAnsi" w:cstheme="minorHAnsi"/>
                <w:color w:val="404040"/>
                <w:sz w:val="36"/>
                <w:szCs w:val="36"/>
              </w:rPr>
            </w:pPr>
            <w:r w:rsidRPr="00CF4471">
              <w:rPr>
                <w:rFonts w:asciiTheme="minorHAnsi" w:hAnsiTheme="minorHAnsi" w:cstheme="minorHAnsi"/>
                <w:color w:val="000000" w:themeColor="text1"/>
                <w:sz w:val="36"/>
                <w:szCs w:val="36"/>
              </w:rPr>
              <w:t>APPS AND ONLINE COURSES</w:t>
            </w:r>
          </w:p>
        </w:tc>
      </w:tr>
      <w:tr w:rsidR="00990450" w:rsidRPr="00CF4471" w14:paraId="4914FB29"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098109" w14:textId="77777777" w:rsidR="00990450" w:rsidRPr="00CF4471" w:rsidRDefault="00990450" w:rsidP="00262680">
            <w:pPr>
              <w:rPr>
                <w:rFonts w:cstheme="minorHAnsi"/>
                <w:color w:val="404040"/>
                <w:sz w:val="22"/>
                <w:szCs w:val="22"/>
              </w:rPr>
            </w:pPr>
            <w:r w:rsidRPr="00CF4471">
              <w:rPr>
                <w:rFonts w:cstheme="minorHAnsi"/>
                <w:color w:val="404040"/>
                <w:sz w:val="22"/>
                <w:szCs w:val="22"/>
              </w:rPr>
              <w:t>Mindfulness Meditation Apps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AA7F954" w14:textId="77777777" w:rsidR="00990450" w:rsidRPr="00CF4471" w:rsidRDefault="00774A0A" w:rsidP="00262680">
            <w:pPr>
              <w:rPr>
                <w:rFonts w:cstheme="minorHAnsi"/>
                <w:color w:val="404040"/>
                <w:sz w:val="22"/>
                <w:szCs w:val="22"/>
              </w:rPr>
            </w:pPr>
            <w:hyperlink r:id="rId32" w:tgtFrame="_blank" w:history="1">
              <w:r w:rsidR="00990450" w:rsidRPr="00CF4471">
                <w:rPr>
                  <w:rStyle w:val="Hyperlink"/>
                  <w:rFonts w:cstheme="minorHAnsi"/>
                  <w:color w:val="36BAD8"/>
                  <w:sz w:val="22"/>
                  <w:szCs w:val="22"/>
                </w:rPr>
                <w:t>UCLA Mindful App</w:t>
              </w:r>
            </w:hyperlink>
            <w:r w:rsidR="00990450" w:rsidRPr="00CF4471">
              <w:rPr>
                <w:rFonts w:cstheme="minorHAnsi"/>
                <w:color w:val="404040"/>
                <w:sz w:val="22"/>
                <w:szCs w:val="22"/>
              </w:rPr>
              <w:t>, </w:t>
            </w:r>
            <w:hyperlink r:id="rId33" w:tgtFrame="_blank" w:history="1">
              <w:r w:rsidR="00990450" w:rsidRPr="00CF4471">
                <w:rPr>
                  <w:rStyle w:val="Hyperlink"/>
                  <w:rFonts w:cstheme="minorHAnsi"/>
                  <w:color w:val="36BAD8"/>
                  <w:sz w:val="22"/>
                  <w:szCs w:val="22"/>
                </w:rPr>
                <w:t>Breathe</w:t>
              </w:r>
            </w:hyperlink>
            <w:r w:rsidR="00990450" w:rsidRPr="00CF4471">
              <w:rPr>
                <w:rFonts w:cstheme="minorHAnsi"/>
                <w:color w:val="404040"/>
                <w:sz w:val="22"/>
                <w:szCs w:val="22"/>
              </w:rPr>
              <w:t>, </w:t>
            </w:r>
            <w:hyperlink r:id="rId34" w:tgtFrame="_blank" w:history="1">
              <w:r w:rsidR="00990450" w:rsidRPr="00CF4471">
                <w:rPr>
                  <w:rStyle w:val="Hyperlink"/>
                  <w:rFonts w:cstheme="minorHAnsi"/>
                  <w:color w:val="36BAD8"/>
                  <w:sz w:val="22"/>
                  <w:szCs w:val="22"/>
                </w:rPr>
                <w:t>Headspace</w:t>
              </w:r>
            </w:hyperlink>
            <w:r w:rsidR="00990450" w:rsidRPr="00CF4471">
              <w:rPr>
                <w:rFonts w:cstheme="minorHAnsi"/>
                <w:color w:val="404040"/>
                <w:sz w:val="22"/>
                <w:szCs w:val="22"/>
              </w:rPr>
              <w:t>, </w:t>
            </w:r>
            <w:hyperlink r:id="rId35" w:tgtFrame="_blank" w:history="1">
              <w:r w:rsidR="00990450" w:rsidRPr="00CF4471">
                <w:rPr>
                  <w:rStyle w:val="Hyperlink"/>
                  <w:rFonts w:cstheme="minorHAnsi"/>
                  <w:color w:val="36BAD8"/>
                  <w:sz w:val="22"/>
                  <w:szCs w:val="22"/>
                </w:rPr>
                <w:t>Mindfulness </w:t>
              </w:r>
            </w:hyperlink>
            <w:r w:rsidR="00990450" w:rsidRPr="00CF4471">
              <w:rPr>
                <w:rFonts w:cstheme="minorHAnsi"/>
                <w:color w:val="404040"/>
                <w:sz w:val="22"/>
                <w:szCs w:val="22"/>
              </w:rPr>
              <w:t>, </w:t>
            </w:r>
            <w:hyperlink r:id="rId36" w:tgtFrame="_blank" w:history="1">
              <w:r w:rsidR="00990450" w:rsidRPr="00CF4471">
                <w:rPr>
                  <w:rStyle w:val="Hyperlink"/>
                  <w:rFonts w:cstheme="minorHAnsi"/>
                  <w:color w:val="36BAD8"/>
                  <w:sz w:val="22"/>
                  <w:szCs w:val="22"/>
                </w:rPr>
                <w:t>My Life</w:t>
              </w:r>
            </w:hyperlink>
            <w:r w:rsidR="00990450" w:rsidRPr="00CF4471">
              <w:rPr>
                <w:rFonts w:cstheme="minorHAnsi"/>
                <w:color w:val="404040"/>
                <w:sz w:val="22"/>
                <w:szCs w:val="22"/>
              </w:rPr>
              <w:t>, </w:t>
            </w:r>
            <w:hyperlink r:id="rId37" w:tgtFrame="_blank" w:history="1">
              <w:r w:rsidR="00990450" w:rsidRPr="00CF4471">
                <w:rPr>
                  <w:rStyle w:val="Hyperlink"/>
                  <w:rFonts w:cstheme="minorHAnsi"/>
                  <w:color w:val="36BAD8"/>
                  <w:sz w:val="22"/>
                  <w:szCs w:val="22"/>
                </w:rPr>
                <w:t>Mindfulness Coach</w:t>
              </w:r>
            </w:hyperlink>
            <w:r w:rsidR="00990450" w:rsidRPr="00CF4471">
              <w:rPr>
                <w:rFonts w:cstheme="minorHAnsi"/>
                <w:color w:val="404040"/>
                <w:sz w:val="22"/>
                <w:szCs w:val="22"/>
              </w:rPr>
              <w:t> (developed by the U.S. VA). These are all available as free downloads.</w:t>
            </w:r>
          </w:p>
        </w:tc>
      </w:tr>
      <w:tr w:rsidR="00990450" w:rsidRPr="00CF4471" w14:paraId="2484F962"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F42019" w14:textId="77777777" w:rsidR="00990450" w:rsidRPr="00CF4471" w:rsidRDefault="00774A0A" w:rsidP="00262680">
            <w:pPr>
              <w:rPr>
                <w:rFonts w:cstheme="minorHAnsi"/>
                <w:color w:val="404040"/>
                <w:sz w:val="22"/>
                <w:szCs w:val="22"/>
              </w:rPr>
            </w:pPr>
            <w:hyperlink r:id="rId38" w:tgtFrame="_blank" w:history="1">
              <w:r w:rsidR="00990450" w:rsidRPr="00CF4471">
                <w:rPr>
                  <w:rStyle w:val="Hyperlink"/>
                  <w:rFonts w:cstheme="minorHAnsi"/>
                  <w:color w:val="36BAD8"/>
                  <w:sz w:val="22"/>
                  <w:szCs w:val="22"/>
                </w:rPr>
                <w:t>Global Hope Challenge</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4802E81" w14:textId="77777777" w:rsidR="00990450" w:rsidRPr="00CF4471" w:rsidRDefault="00990450" w:rsidP="00262680">
            <w:pPr>
              <w:rPr>
                <w:rFonts w:cstheme="minorHAnsi"/>
                <w:color w:val="404040"/>
                <w:sz w:val="22"/>
                <w:szCs w:val="22"/>
              </w:rPr>
            </w:pPr>
            <w:r w:rsidRPr="00CF4471">
              <w:rPr>
                <w:rFonts w:cstheme="minorHAnsi"/>
                <w:color w:val="404040"/>
                <w:sz w:val="22"/>
                <w:szCs w:val="22"/>
              </w:rPr>
              <w:t>An online, free, ten-day course to help develop skills to create, maintain, and grown hope in your life.</w:t>
            </w:r>
          </w:p>
        </w:tc>
      </w:tr>
      <w:tr w:rsidR="00990450" w:rsidRPr="00CF4471" w14:paraId="293B2C07" w14:textId="77777777" w:rsidTr="00262680">
        <w:trPr>
          <w:tblCellSpacing w:w="1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C5FFB5F" w14:textId="77777777" w:rsidR="00990450" w:rsidRPr="00CF4471" w:rsidRDefault="00990450" w:rsidP="00262680">
            <w:pPr>
              <w:pStyle w:val="Heading3"/>
              <w:spacing w:before="0" w:beforeAutospacing="0" w:after="0" w:afterAutospacing="0"/>
              <w:rPr>
                <w:rFonts w:asciiTheme="minorHAnsi" w:hAnsiTheme="minorHAnsi" w:cstheme="minorHAnsi"/>
                <w:color w:val="404040"/>
                <w:sz w:val="36"/>
                <w:szCs w:val="36"/>
              </w:rPr>
            </w:pPr>
            <w:r w:rsidRPr="00CF4471">
              <w:rPr>
                <w:rFonts w:asciiTheme="minorHAnsi" w:hAnsiTheme="minorHAnsi" w:cstheme="minorHAnsi"/>
                <w:color w:val="000000" w:themeColor="text1"/>
                <w:sz w:val="36"/>
                <w:szCs w:val="36"/>
              </w:rPr>
              <w:t>PODCASTS</w:t>
            </w:r>
          </w:p>
        </w:tc>
      </w:tr>
      <w:tr w:rsidR="00990450" w:rsidRPr="00CF4471" w14:paraId="78F001D2"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14CB14" w14:textId="77777777" w:rsidR="00990450" w:rsidRPr="00CF4471" w:rsidRDefault="00774A0A" w:rsidP="00262680">
            <w:pPr>
              <w:rPr>
                <w:rFonts w:cstheme="minorHAnsi"/>
                <w:color w:val="404040"/>
                <w:sz w:val="22"/>
                <w:szCs w:val="22"/>
              </w:rPr>
            </w:pPr>
            <w:hyperlink r:id="rId39" w:tgtFrame="_blank" w:history="1">
              <w:r w:rsidR="00990450" w:rsidRPr="00CF4471">
                <w:rPr>
                  <w:rStyle w:val="Hyperlink"/>
                  <w:rFonts w:cstheme="minorHAnsi"/>
                  <w:color w:val="36BAD8"/>
                  <w:sz w:val="22"/>
                  <w:szCs w:val="22"/>
                </w:rPr>
                <w:t>Sleep With Me</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EBFA37E" w14:textId="77777777" w:rsidR="00990450" w:rsidRPr="00CF4471" w:rsidRDefault="00990450" w:rsidP="00262680">
            <w:pPr>
              <w:rPr>
                <w:rFonts w:cstheme="minorHAnsi"/>
                <w:color w:val="404040"/>
                <w:sz w:val="22"/>
                <w:szCs w:val="22"/>
              </w:rPr>
            </w:pPr>
            <w:r w:rsidRPr="00CF4471">
              <w:rPr>
                <w:rFonts w:cstheme="minorHAnsi"/>
                <w:color w:val="404040"/>
                <w:sz w:val="22"/>
                <w:szCs w:val="22"/>
              </w:rPr>
              <w:t>Innovative audio solution to adult insomnia featuring lulling, droning, stories to calm your thoughts, with stream of consciousness tangents that mimic the way your brain works in the moments between waking and sleeping.</w:t>
            </w:r>
          </w:p>
        </w:tc>
      </w:tr>
      <w:tr w:rsidR="00990450" w:rsidRPr="00CF4471" w14:paraId="195519B4"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82C875" w14:textId="77777777" w:rsidR="00990450" w:rsidRPr="00CF4471" w:rsidRDefault="00774A0A" w:rsidP="00262680">
            <w:pPr>
              <w:rPr>
                <w:rFonts w:cstheme="minorHAnsi"/>
                <w:color w:val="404040"/>
                <w:sz w:val="22"/>
                <w:szCs w:val="22"/>
              </w:rPr>
            </w:pPr>
            <w:hyperlink r:id="rId40" w:tgtFrame="_blank" w:history="1">
              <w:r w:rsidR="00990450" w:rsidRPr="00CF4471">
                <w:rPr>
                  <w:rStyle w:val="Hyperlink"/>
                  <w:rFonts w:cstheme="minorHAnsi"/>
                  <w:color w:val="36BAD8"/>
                  <w:sz w:val="22"/>
                  <w:szCs w:val="22"/>
                </w:rPr>
                <w:t>Terrible, Thanks for Asking</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650EB05" w14:textId="77777777" w:rsidR="00990450" w:rsidRPr="00CF4471" w:rsidRDefault="00990450" w:rsidP="00262680">
            <w:pPr>
              <w:rPr>
                <w:rFonts w:cstheme="minorHAnsi"/>
                <w:color w:val="404040"/>
                <w:sz w:val="22"/>
                <w:szCs w:val="22"/>
              </w:rPr>
            </w:pPr>
            <w:r w:rsidRPr="00CF4471">
              <w:rPr>
                <w:rFonts w:cstheme="minorHAnsi"/>
                <w:color w:val="404040"/>
                <w:sz w:val="22"/>
                <w:szCs w:val="22"/>
              </w:rPr>
              <w:t>Compassionate and heartbreaking true stories about people who’ve experienced trauma and how they’ve coped</w:t>
            </w:r>
          </w:p>
        </w:tc>
      </w:tr>
      <w:tr w:rsidR="00990450" w:rsidRPr="00CF4471" w14:paraId="38078074"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C7BDAB" w14:textId="77777777" w:rsidR="00990450" w:rsidRPr="00CF4471" w:rsidRDefault="00774A0A" w:rsidP="00262680">
            <w:pPr>
              <w:rPr>
                <w:rFonts w:cstheme="minorHAnsi"/>
                <w:color w:val="404040"/>
                <w:sz w:val="22"/>
                <w:szCs w:val="22"/>
              </w:rPr>
            </w:pPr>
            <w:hyperlink r:id="rId41" w:tgtFrame="_blank" w:history="1">
              <w:r w:rsidR="00990450" w:rsidRPr="00CF4471">
                <w:rPr>
                  <w:rStyle w:val="Hyperlink"/>
                  <w:rFonts w:cstheme="minorHAnsi"/>
                  <w:color w:val="36BAD8"/>
                  <w:sz w:val="22"/>
                  <w:szCs w:val="22"/>
                </w:rPr>
                <w:t>Un F*ck Your Brain</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9C43A90" w14:textId="77777777" w:rsidR="00990450" w:rsidRPr="00CF4471" w:rsidRDefault="00990450" w:rsidP="00262680">
            <w:pPr>
              <w:rPr>
                <w:rFonts w:cstheme="minorHAnsi"/>
                <w:color w:val="404040"/>
                <w:sz w:val="22"/>
                <w:szCs w:val="22"/>
              </w:rPr>
            </w:pPr>
            <w:r w:rsidRPr="00CF4471">
              <w:rPr>
                <w:rFonts w:cstheme="minorHAnsi"/>
                <w:color w:val="404040"/>
                <w:sz w:val="22"/>
                <w:szCs w:val="22"/>
              </w:rPr>
              <w:t>Non-nonsense insights into the ways your anxious brain might be sabotaging you and actionable advice on how to choose different thoughts.</w:t>
            </w:r>
          </w:p>
        </w:tc>
      </w:tr>
      <w:tr w:rsidR="00990450" w:rsidRPr="00CF4471" w14:paraId="4BC7752C"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D7A953" w14:textId="77777777" w:rsidR="00990450" w:rsidRPr="00CF4471" w:rsidRDefault="00774A0A" w:rsidP="00262680">
            <w:pPr>
              <w:rPr>
                <w:rFonts w:cstheme="minorHAnsi"/>
                <w:color w:val="404040"/>
                <w:sz w:val="22"/>
                <w:szCs w:val="22"/>
              </w:rPr>
            </w:pPr>
            <w:hyperlink r:id="rId42" w:tgtFrame="_blank" w:history="1">
              <w:r w:rsidR="00990450" w:rsidRPr="00CF4471">
                <w:rPr>
                  <w:rStyle w:val="Hyperlink"/>
                  <w:rFonts w:cstheme="minorHAnsi"/>
                  <w:color w:val="36BAD8"/>
                  <w:sz w:val="22"/>
                  <w:szCs w:val="22"/>
                </w:rPr>
                <w:t>Radio Headspace</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6879E0E" w14:textId="77777777" w:rsidR="00990450" w:rsidRPr="00CF4471" w:rsidRDefault="00990450" w:rsidP="00262680">
            <w:pPr>
              <w:rPr>
                <w:rFonts w:cstheme="minorHAnsi"/>
                <w:color w:val="404040"/>
                <w:sz w:val="22"/>
                <w:szCs w:val="22"/>
              </w:rPr>
            </w:pPr>
            <w:r w:rsidRPr="00CF4471">
              <w:rPr>
                <w:rFonts w:cstheme="minorHAnsi"/>
                <w:color w:val="404040"/>
                <w:sz w:val="22"/>
                <w:szCs w:val="22"/>
              </w:rPr>
              <w:t>A podcast spun out of the popular meditation app (Headspace) that focuses on navigating post-pandemic life.</w:t>
            </w:r>
          </w:p>
        </w:tc>
      </w:tr>
      <w:tr w:rsidR="00990450" w:rsidRPr="00CF4471" w14:paraId="51443CAC"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E6FD04" w14:textId="77777777" w:rsidR="00990450" w:rsidRPr="00CF4471" w:rsidRDefault="00774A0A" w:rsidP="00262680">
            <w:pPr>
              <w:rPr>
                <w:rFonts w:cstheme="minorHAnsi"/>
                <w:color w:val="404040"/>
                <w:sz w:val="22"/>
                <w:szCs w:val="22"/>
              </w:rPr>
            </w:pPr>
            <w:hyperlink r:id="rId43" w:tgtFrame="_blank" w:history="1">
              <w:r w:rsidR="00990450" w:rsidRPr="00CF4471">
                <w:rPr>
                  <w:rStyle w:val="Hyperlink"/>
                  <w:rFonts w:cstheme="minorHAnsi"/>
                  <w:color w:val="36BAD8"/>
                  <w:sz w:val="22"/>
                  <w:szCs w:val="22"/>
                </w:rPr>
                <w:t>The Anxiety Coaches Podcast</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18548BC" w14:textId="77777777" w:rsidR="00990450" w:rsidRPr="00CF4471" w:rsidRDefault="00990450" w:rsidP="00262680">
            <w:pPr>
              <w:rPr>
                <w:rFonts w:cstheme="minorHAnsi"/>
                <w:color w:val="404040"/>
                <w:sz w:val="22"/>
                <w:szCs w:val="22"/>
              </w:rPr>
            </w:pPr>
            <w:r w:rsidRPr="00CF4471">
              <w:rPr>
                <w:rFonts w:cstheme="minorHAnsi"/>
                <w:color w:val="404040"/>
                <w:sz w:val="22"/>
                <w:szCs w:val="22"/>
              </w:rPr>
              <w:t>Relaxing and inspiring show sharing lifestyle changes to calm you and help heal.</w:t>
            </w:r>
          </w:p>
        </w:tc>
      </w:tr>
      <w:tr w:rsidR="00990450" w:rsidRPr="00CF4471" w14:paraId="5B3B419E"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D86D4C" w14:textId="77777777" w:rsidR="00990450" w:rsidRPr="00CF4471" w:rsidRDefault="00774A0A" w:rsidP="00262680">
            <w:pPr>
              <w:rPr>
                <w:rFonts w:cstheme="minorHAnsi"/>
                <w:color w:val="404040"/>
                <w:sz w:val="22"/>
                <w:szCs w:val="22"/>
              </w:rPr>
            </w:pPr>
            <w:hyperlink r:id="rId44" w:tgtFrame="_blank" w:history="1">
              <w:r w:rsidR="00990450" w:rsidRPr="00CF4471">
                <w:rPr>
                  <w:rStyle w:val="Hyperlink"/>
                  <w:rFonts w:cstheme="minorHAnsi"/>
                  <w:color w:val="36BAD8"/>
                  <w:sz w:val="22"/>
                  <w:szCs w:val="22"/>
                </w:rPr>
                <w:t>Life after PTSD</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6E5DC25" w14:textId="77777777" w:rsidR="00990450" w:rsidRPr="00CF4471" w:rsidRDefault="00990450" w:rsidP="00262680">
            <w:pPr>
              <w:rPr>
                <w:rFonts w:cstheme="minorHAnsi"/>
                <w:color w:val="404040"/>
                <w:sz w:val="22"/>
                <w:szCs w:val="22"/>
              </w:rPr>
            </w:pPr>
            <w:r w:rsidRPr="00CF4471">
              <w:rPr>
                <w:rFonts w:cstheme="minorHAnsi"/>
                <w:color w:val="404040"/>
                <w:sz w:val="22"/>
                <w:szCs w:val="22"/>
              </w:rPr>
              <w:t>Shared stories from people who have suffered traumatic events and how they created a life for themselves in the face of that.</w:t>
            </w:r>
          </w:p>
        </w:tc>
      </w:tr>
      <w:tr w:rsidR="00990450" w:rsidRPr="00CF4471" w14:paraId="47A51342" w14:textId="77777777" w:rsidTr="00262680">
        <w:trPr>
          <w:tblCellSpacing w:w="1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B5143DC" w14:textId="77777777" w:rsidR="00990450" w:rsidRPr="00CF4471" w:rsidRDefault="00990450" w:rsidP="00262680">
            <w:pPr>
              <w:pStyle w:val="Heading3"/>
              <w:spacing w:before="0" w:beforeAutospacing="0" w:after="0" w:afterAutospacing="0"/>
              <w:rPr>
                <w:rFonts w:asciiTheme="minorHAnsi" w:hAnsiTheme="minorHAnsi" w:cstheme="minorHAnsi"/>
                <w:color w:val="404040"/>
                <w:sz w:val="36"/>
                <w:szCs w:val="36"/>
              </w:rPr>
            </w:pPr>
            <w:r w:rsidRPr="00CF4471">
              <w:rPr>
                <w:rFonts w:asciiTheme="minorHAnsi" w:hAnsiTheme="minorHAnsi" w:cstheme="minorHAnsi"/>
                <w:color w:val="000000" w:themeColor="text1"/>
                <w:sz w:val="36"/>
                <w:szCs w:val="36"/>
              </w:rPr>
              <w:t>BOOKS</w:t>
            </w:r>
          </w:p>
        </w:tc>
      </w:tr>
      <w:tr w:rsidR="00990450" w:rsidRPr="00CF4471" w14:paraId="4E6A7537"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E097A1" w14:textId="77777777" w:rsidR="00990450" w:rsidRPr="00CF4471" w:rsidRDefault="00774A0A" w:rsidP="00262680">
            <w:pPr>
              <w:rPr>
                <w:rFonts w:cstheme="minorHAnsi"/>
                <w:color w:val="404040"/>
                <w:sz w:val="22"/>
                <w:szCs w:val="22"/>
              </w:rPr>
            </w:pPr>
            <w:hyperlink r:id="rId45" w:tgtFrame="_blank" w:history="1">
              <w:r w:rsidR="00990450" w:rsidRPr="00CF4471">
                <w:rPr>
                  <w:rStyle w:val="Hyperlink"/>
                  <w:rFonts w:cstheme="minorHAnsi"/>
                  <w:color w:val="36BAD8"/>
                  <w:sz w:val="22"/>
                  <w:szCs w:val="22"/>
                </w:rPr>
                <w:t>The Body Keeps the Score: Brain, Mind, and Body in the Healing of Trauma</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D25CE5D" w14:textId="77777777" w:rsidR="00990450" w:rsidRPr="00CF4471" w:rsidRDefault="00990450" w:rsidP="00262680">
            <w:pPr>
              <w:rPr>
                <w:rFonts w:cstheme="minorHAnsi"/>
                <w:color w:val="404040"/>
                <w:sz w:val="22"/>
                <w:szCs w:val="22"/>
              </w:rPr>
            </w:pPr>
            <w:r w:rsidRPr="00CF4471">
              <w:rPr>
                <w:rFonts w:cstheme="minorHAnsi"/>
                <w:color w:val="404040"/>
                <w:sz w:val="22"/>
                <w:szCs w:val="22"/>
              </w:rPr>
              <w:t>Bessel van der Kolk ©2014</w:t>
            </w:r>
          </w:p>
        </w:tc>
      </w:tr>
      <w:tr w:rsidR="00990450" w:rsidRPr="00CF4471" w14:paraId="711E06F5"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1F97FE" w14:textId="77777777" w:rsidR="00990450" w:rsidRPr="00CF4471" w:rsidRDefault="00774A0A" w:rsidP="00262680">
            <w:pPr>
              <w:rPr>
                <w:rFonts w:cstheme="minorHAnsi"/>
                <w:color w:val="404040"/>
                <w:sz w:val="22"/>
                <w:szCs w:val="22"/>
              </w:rPr>
            </w:pPr>
            <w:hyperlink r:id="rId46" w:tgtFrame="_blank" w:history="1">
              <w:r w:rsidR="00990450" w:rsidRPr="00CF4471">
                <w:rPr>
                  <w:rStyle w:val="Hyperlink"/>
                  <w:rFonts w:cstheme="minorHAnsi"/>
                  <w:color w:val="36BAD8"/>
                  <w:sz w:val="22"/>
                  <w:szCs w:val="22"/>
                </w:rPr>
                <w:t>The Betrayal Bond: Breaking Exploitive Relationships</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816E363" w14:textId="77777777" w:rsidR="00990450" w:rsidRPr="00CF4471" w:rsidRDefault="00990450" w:rsidP="00262680">
            <w:pPr>
              <w:rPr>
                <w:rFonts w:cstheme="minorHAnsi"/>
                <w:color w:val="404040"/>
                <w:sz w:val="22"/>
                <w:szCs w:val="22"/>
              </w:rPr>
            </w:pPr>
            <w:r w:rsidRPr="00CF4471">
              <w:rPr>
                <w:rFonts w:cstheme="minorHAnsi"/>
                <w:color w:val="404040"/>
                <w:sz w:val="22"/>
                <w:szCs w:val="22"/>
              </w:rPr>
              <w:t>by Patrick Carnes</w:t>
            </w:r>
          </w:p>
        </w:tc>
      </w:tr>
      <w:tr w:rsidR="00990450" w:rsidRPr="00CF4471" w14:paraId="4430A752"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FDD579" w14:textId="77777777" w:rsidR="00990450" w:rsidRPr="00CF4471" w:rsidRDefault="00774A0A" w:rsidP="00262680">
            <w:pPr>
              <w:rPr>
                <w:rFonts w:cstheme="minorHAnsi"/>
                <w:color w:val="404040"/>
                <w:sz w:val="22"/>
                <w:szCs w:val="22"/>
              </w:rPr>
            </w:pPr>
            <w:hyperlink r:id="rId47" w:tgtFrame="_blank" w:history="1">
              <w:r w:rsidR="00990450" w:rsidRPr="00CF4471">
                <w:rPr>
                  <w:rStyle w:val="Hyperlink"/>
                  <w:rFonts w:cstheme="minorHAnsi"/>
                  <w:color w:val="36BAD8"/>
                  <w:sz w:val="22"/>
                  <w:szCs w:val="22"/>
                </w:rPr>
                <w:t>What Happened to You? Conversations on Trauma, Resilience, and Healing</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FF34F29" w14:textId="77777777" w:rsidR="00990450" w:rsidRPr="00CF4471" w:rsidRDefault="00990450" w:rsidP="00262680">
            <w:pPr>
              <w:rPr>
                <w:rFonts w:cstheme="minorHAnsi"/>
                <w:color w:val="404040"/>
                <w:sz w:val="22"/>
                <w:szCs w:val="22"/>
              </w:rPr>
            </w:pPr>
            <w:r w:rsidRPr="00CF4471">
              <w:rPr>
                <w:rFonts w:cstheme="minorHAnsi"/>
                <w:color w:val="404040"/>
                <w:sz w:val="22"/>
                <w:szCs w:val="22"/>
              </w:rPr>
              <w:t>by Oprah Winfrey and Bruce Perry</w:t>
            </w:r>
          </w:p>
        </w:tc>
      </w:tr>
      <w:tr w:rsidR="00990450" w:rsidRPr="00CF4471" w14:paraId="39800817"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8FBCF3" w14:textId="77777777" w:rsidR="00990450" w:rsidRPr="00CF4471" w:rsidRDefault="00774A0A" w:rsidP="00262680">
            <w:pPr>
              <w:rPr>
                <w:rFonts w:cstheme="minorHAnsi"/>
                <w:color w:val="404040"/>
                <w:sz w:val="22"/>
                <w:szCs w:val="22"/>
              </w:rPr>
            </w:pPr>
            <w:hyperlink r:id="rId48" w:tgtFrame="_blank" w:history="1">
              <w:r w:rsidR="00990450" w:rsidRPr="00CF4471">
                <w:rPr>
                  <w:rStyle w:val="Hyperlink"/>
                  <w:rFonts w:cstheme="minorHAnsi"/>
                  <w:color w:val="36BAD8"/>
                  <w:sz w:val="22"/>
                  <w:szCs w:val="22"/>
                </w:rPr>
                <w:t xml:space="preserve">The </w:t>
              </w:r>
              <w:proofErr w:type="spellStart"/>
              <w:r w:rsidR="00990450" w:rsidRPr="00CF4471">
                <w:rPr>
                  <w:rStyle w:val="Hyperlink"/>
                  <w:rFonts w:cstheme="minorHAnsi"/>
                  <w:color w:val="36BAD8"/>
                  <w:sz w:val="22"/>
                  <w:szCs w:val="22"/>
                </w:rPr>
                <w:t>MindBody</w:t>
              </w:r>
              <w:proofErr w:type="spellEnd"/>
              <w:r w:rsidR="00990450" w:rsidRPr="00CF4471">
                <w:rPr>
                  <w:rStyle w:val="Hyperlink"/>
                  <w:rFonts w:cstheme="minorHAnsi"/>
                  <w:color w:val="36BAD8"/>
                  <w:sz w:val="22"/>
                  <w:szCs w:val="22"/>
                </w:rPr>
                <w:t xml:space="preserve"> Workbook</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A5066AF" w14:textId="77777777" w:rsidR="00990450" w:rsidRPr="00CF4471" w:rsidRDefault="00990450" w:rsidP="00262680">
            <w:pPr>
              <w:rPr>
                <w:rFonts w:cstheme="minorHAnsi"/>
                <w:color w:val="404040"/>
                <w:sz w:val="22"/>
                <w:szCs w:val="22"/>
              </w:rPr>
            </w:pPr>
            <w:r w:rsidRPr="00CF4471">
              <w:rPr>
                <w:rFonts w:cstheme="minorHAnsi"/>
                <w:color w:val="404040"/>
                <w:sz w:val="22"/>
                <w:szCs w:val="22"/>
              </w:rPr>
              <w:t>by David Schechter. A 30-day structured journal to identify and heal from psychologic issues that may be causing physical pain.</w:t>
            </w:r>
          </w:p>
        </w:tc>
      </w:tr>
      <w:tr w:rsidR="00990450" w:rsidRPr="00CF4471" w14:paraId="7B383C0E" w14:textId="77777777" w:rsidTr="00262680">
        <w:trPr>
          <w:tblCellSpacing w:w="1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FC31CE3" w14:textId="77777777" w:rsidR="00990450" w:rsidRPr="00CF4471" w:rsidRDefault="00990450" w:rsidP="00262680">
            <w:pPr>
              <w:pStyle w:val="Heading3"/>
              <w:spacing w:before="0" w:beforeAutospacing="0" w:after="0" w:afterAutospacing="0"/>
              <w:rPr>
                <w:rFonts w:asciiTheme="minorHAnsi" w:hAnsiTheme="minorHAnsi" w:cstheme="minorHAnsi"/>
                <w:color w:val="404040"/>
                <w:sz w:val="36"/>
                <w:szCs w:val="36"/>
              </w:rPr>
            </w:pPr>
            <w:r w:rsidRPr="00CF4471">
              <w:rPr>
                <w:rFonts w:asciiTheme="minorHAnsi" w:hAnsiTheme="minorHAnsi" w:cstheme="minorHAnsi"/>
                <w:color w:val="000000" w:themeColor="text1"/>
                <w:sz w:val="36"/>
                <w:szCs w:val="36"/>
              </w:rPr>
              <w:t>ACES AWARE RESOURCES</w:t>
            </w:r>
          </w:p>
        </w:tc>
      </w:tr>
      <w:tr w:rsidR="00990450" w:rsidRPr="00CF4471" w14:paraId="28D5AF86"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64CE36" w14:textId="77777777" w:rsidR="00990450" w:rsidRPr="00CF4471" w:rsidRDefault="00774A0A" w:rsidP="00262680">
            <w:pPr>
              <w:rPr>
                <w:rFonts w:cstheme="minorHAnsi"/>
                <w:color w:val="404040"/>
                <w:sz w:val="22"/>
                <w:szCs w:val="22"/>
              </w:rPr>
            </w:pPr>
            <w:hyperlink r:id="rId49" w:tgtFrame="_blank" w:history="1">
              <w:r w:rsidR="00990450" w:rsidRPr="00CF4471">
                <w:rPr>
                  <w:rStyle w:val="Hyperlink"/>
                  <w:rFonts w:cstheme="minorHAnsi"/>
                  <w:color w:val="36BAD8"/>
                  <w:sz w:val="22"/>
                  <w:szCs w:val="22"/>
                </w:rPr>
                <w:t>ACEs Aware Provider Training</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147C177" w14:textId="77777777" w:rsidR="00990450" w:rsidRPr="00CF4471" w:rsidRDefault="00990450" w:rsidP="00262680">
            <w:pPr>
              <w:rPr>
                <w:rFonts w:cstheme="minorHAnsi"/>
                <w:color w:val="404040"/>
                <w:sz w:val="22"/>
                <w:szCs w:val="22"/>
              </w:rPr>
            </w:pPr>
            <w:r w:rsidRPr="00CF4471">
              <w:rPr>
                <w:rFonts w:cstheme="minorHAnsi"/>
                <w:color w:val="404040"/>
                <w:sz w:val="22"/>
                <w:szCs w:val="22"/>
              </w:rPr>
              <w:t>Training for ACEs screening provided by ACEs Aware</w:t>
            </w:r>
          </w:p>
        </w:tc>
      </w:tr>
      <w:tr w:rsidR="00990450" w:rsidRPr="00CF4471" w14:paraId="4C0AEAB3"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BB717C" w14:textId="77777777" w:rsidR="00990450" w:rsidRPr="00CF4471" w:rsidRDefault="00774A0A" w:rsidP="00262680">
            <w:pPr>
              <w:rPr>
                <w:rFonts w:cstheme="minorHAnsi"/>
                <w:color w:val="404040"/>
                <w:sz w:val="22"/>
                <w:szCs w:val="22"/>
              </w:rPr>
            </w:pPr>
            <w:hyperlink r:id="rId50" w:tgtFrame="_blank" w:history="1">
              <w:r w:rsidR="00990450" w:rsidRPr="00CF4471">
                <w:rPr>
                  <w:rStyle w:val="Hyperlink"/>
                  <w:rFonts w:cstheme="minorHAnsi"/>
                  <w:color w:val="36BAD8"/>
                  <w:sz w:val="22"/>
                  <w:szCs w:val="22"/>
                </w:rPr>
                <w:t>ACEs Aware resource site</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9FD78AA" w14:textId="77777777" w:rsidR="00990450" w:rsidRPr="00CF4471" w:rsidRDefault="00990450" w:rsidP="00262680">
            <w:pPr>
              <w:rPr>
                <w:rFonts w:cstheme="minorHAnsi"/>
                <w:color w:val="404040"/>
                <w:sz w:val="22"/>
                <w:szCs w:val="22"/>
              </w:rPr>
            </w:pPr>
            <w:r w:rsidRPr="00CF4471">
              <w:rPr>
                <w:rFonts w:cstheme="minorHAnsi"/>
                <w:color w:val="404040"/>
                <w:sz w:val="22"/>
                <w:szCs w:val="22"/>
              </w:rPr>
              <w:t>The root page to get started on all resources provided by ACEs Aware</w:t>
            </w:r>
          </w:p>
        </w:tc>
      </w:tr>
      <w:tr w:rsidR="00990450" w:rsidRPr="00CF4471" w14:paraId="0DFA9B29"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DA9FCE" w14:textId="77777777" w:rsidR="00990450" w:rsidRPr="00CF4471" w:rsidRDefault="00774A0A" w:rsidP="00262680">
            <w:pPr>
              <w:rPr>
                <w:rFonts w:cstheme="minorHAnsi"/>
                <w:color w:val="404040"/>
                <w:sz w:val="22"/>
                <w:szCs w:val="22"/>
              </w:rPr>
            </w:pPr>
            <w:hyperlink r:id="rId51" w:tgtFrame="_blank" w:history="1">
              <w:r w:rsidR="00990450" w:rsidRPr="00CF4471">
                <w:rPr>
                  <w:rStyle w:val="Hyperlink"/>
                  <w:rFonts w:cstheme="minorHAnsi"/>
                  <w:color w:val="36BAD8"/>
                  <w:sz w:val="22"/>
                  <w:szCs w:val="22"/>
                </w:rPr>
                <w:t>ACEs Aware Provider Toolkit</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3318651" w14:textId="77777777" w:rsidR="00990450" w:rsidRPr="00CF4471" w:rsidRDefault="00990450" w:rsidP="00262680">
            <w:pPr>
              <w:rPr>
                <w:rFonts w:cstheme="minorHAnsi"/>
                <w:color w:val="404040"/>
                <w:sz w:val="22"/>
                <w:szCs w:val="22"/>
              </w:rPr>
            </w:pPr>
            <w:r w:rsidRPr="00CF4471">
              <w:rPr>
                <w:rFonts w:cstheme="minorHAnsi"/>
                <w:color w:val="404040"/>
                <w:sz w:val="22"/>
                <w:szCs w:val="22"/>
              </w:rPr>
              <w:t>67-page PDF explaining the initiative, screening, treating, and healing. Includes patient tools.</w:t>
            </w:r>
          </w:p>
        </w:tc>
      </w:tr>
      <w:tr w:rsidR="00990450" w:rsidRPr="00CF4471" w14:paraId="05D45856"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1F1D2E" w14:textId="77777777" w:rsidR="00990450" w:rsidRPr="00CF4471" w:rsidRDefault="00774A0A" w:rsidP="00262680">
            <w:pPr>
              <w:rPr>
                <w:rFonts w:cstheme="minorHAnsi"/>
                <w:color w:val="404040"/>
                <w:sz w:val="22"/>
                <w:szCs w:val="22"/>
              </w:rPr>
            </w:pPr>
            <w:hyperlink r:id="rId52" w:tgtFrame="_blank" w:history="1">
              <w:r w:rsidR="00990450" w:rsidRPr="00CF4471">
                <w:rPr>
                  <w:rStyle w:val="Hyperlink"/>
                  <w:rFonts w:cstheme="minorHAnsi"/>
                  <w:color w:val="36BAD8"/>
                  <w:sz w:val="22"/>
                  <w:szCs w:val="22"/>
                </w:rPr>
                <w:t>The Story of Your Number</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EAF4AC5" w14:textId="77777777" w:rsidR="00990450" w:rsidRPr="00CF4471" w:rsidRDefault="00990450" w:rsidP="00262680">
            <w:pPr>
              <w:rPr>
                <w:rFonts w:cstheme="minorHAnsi"/>
                <w:color w:val="404040"/>
                <w:sz w:val="22"/>
                <w:szCs w:val="22"/>
              </w:rPr>
            </w:pPr>
            <w:r w:rsidRPr="00CF4471">
              <w:rPr>
                <w:rFonts w:cstheme="minorHAnsi"/>
                <w:color w:val="404040"/>
                <w:sz w:val="22"/>
                <w:szCs w:val="22"/>
              </w:rPr>
              <w:t>A short (1:28), patient education video on understanding your ACEs score.</w:t>
            </w:r>
          </w:p>
        </w:tc>
      </w:tr>
      <w:tr w:rsidR="00990450" w:rsidRPr="00CF4471" w14:paraId="005BA0AF"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4D9CE1" w14:textId="77777777" w:rsidR="00990450" w:rsidRPr="00CF4471" w:rsidRDefault="00774A0A" w:rsidP="00262680">
            <w:pPr>
              <w:rPr>
                <w:rFonts w:cstheme="minorHAnsi"/>
                <w:color w:val="404040"/>
                <w:sz w:val="22"/>
                <w:szCs w:val="22"/>
              </w:rPr>
            </w:pPr>
            <w:hyperlink r:id="rId53" w:tgtFrame="_blank" w:history="1">
              <w:r w:rsidR="00990450" w:rsidRPr="00CF4471">
                <w:rPr>
                  <w:rStyle w:val="Hyperlink"/>
                  <w:rFonts w:cstheme="minorHAnsi"/>
                  <w:color w:val="36BAD8"/>
                  <w:sz w:val="22"/>
                  <w:szCs w:val="22"/>
                </w:rPr>
                <w:t>The California ACEs Academy</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2884213" w14:textId="77777777" w:rsidR="00990450" w:rsidRPr="00CF4471" w:rsidRDefault="00990450" w:rsidP="00262680">
            <w:pPr>
              <w:rPr>
                <w:rFonts w:cstheme="minorHAnsi"/>
                <w:color w:val="404040"/>
                <w:sz w:val="22"/>
                <w:szCs w:val="22"/>
              </w:rPr>
            </w:pPr>
            <w:r w:rsidRPr="00CF4471">
              <w:rPr>
                <w:rFonts w:cstheme="minorHAnsi"/>
                <w:color w:val="404040"/>
                <w:sz w:val="22"/>
                <w:szCs w:val="22"/>
              </w:rPr>
              <w:t>Free live and on-demand webinars from national experts on ACES and TIC.</w:t>
            </w:r>
          </w:p>
        </w:tc>
      </w:tr>
      <w:tr w:rsidR="00990450" w:rsidRPr="00CF4471" w14:paraId="2C87A90E"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2FFB84" w14:textId="77777777" w:rsidR="00990450" w:rsidRPr="00CF4471" w:rsidRDefault="00774A0A" w:rsidP="00262680">
            <w:pPr>
              <w:rPr>
                <w:rFonts w:cstheme="minorHAnsi"/>
                <w:color w:val="404040"/>
                <w:sz w:val="22"/>
                <w:szCs w:val="22"/>
              </w:rPr>
            </w:pPr>
            <w:hyperlink r:id="rId54" w:tgtFrame="_blank" w:history="1">
              <w:r w:rsidR="00990450" w:rsidRPr="00CF4471">
                <w:rPr>
                  <w:rStyle w:val="Hyperlink"/>
                  <w:rFonts w:cstheme="minorHAnsi"/>
                  <w:color w:val="36BAD8"/>
                  <w:sz w:val="22"/>
                  <w:szCs w:val="22"/>
                </w:rPr>
                <w:t>ACEs Science Research</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9D0DBA9" w14:textId="77777777" w:rsidR="00990450" w:rsidRPr="00CF4471" w:rsidRDefault="00990450" w:rsidP="00262680">
            <w:pPr>
              <w:rPr>
                <w:rFonts w:cstheme="minorHAnsi"/>
                <w:color w:val="404040"/>
                <w:sz w:val="22"/>
                <w:szCs w:val="22"/>
              </w:rPr>
            </w:pPr>
            <w:r w:rsidRPr="00CF4471">
              <w:rPr>
                <w:rFonts w:cstheme="minorHAnsi"/>
                <w:color w:val="404040"/>
                <w:sz w:val="22"/>
                <w:szCs w:val="22"/>
              </w:rPr>
              <w:t>Research resources and citations for the science behind ACEs</w:t>
            </w:r>
          </w:p>
        </w:tc>
      </w:tr>
      <w:tr w:rsidR="00990450" w:rsidRPr="00CF4471" w14:paraId="690694F0"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6D3C93" w14:textId="77777777" w:rsidR="00990450" w:rsidRPr="00CF4471" w:rsidRDefault="00774A0A" w:rsidP="00262680">
            <w:pPr>
              <w:rPr>
                <w:rFonts w:cstheme="minorHAnsi"/>
                <w:color w:val="404040"/>
                <w:sz w:val="22"/>
                <w:szCs w:val="22"/>
              </w:rPr>
            </w:pPr>
            <w:hyperlink r:id="rId55" w:tgtFrame="_blank" w:history="1">
              <w:r w:rsidR="00990450" w:rsidRPr="00CF4471">
                <w:rPr>
                  <w:rStyle w:val="Hyperlink"/>
                  <w:rFonts w:cstheme="minorHAnsi"/>
                  <w:color w:val="36BAD8"/>
                  <w:sz w:val="22"/>
                  <w:szCs w:val="22"/>
                </w:rPr>
                <w:t>Trauma-Informed Guides, Presentations and Self-Assessment Tools</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8B9BFF9" w14:textId="77777777" w:rsidR="00990450" w:rsidRPr="00CF4471" w:rsidRDefault="00990450" w:rsidP="00262680">
            <w:pPr>
              <w:rPr>
                <w:rFonts w:cstheme="minorHAnsi"/>
                <w:color w:val="404040"/>
                <w:sz w:val="22"/>
                <w:szCs w:val="22"/>
              </w:rPr>
            </w:pPr>
            <w:r w:rsidRPr="00CF4471">
              <w:rPr>
                <w:rFonts w:cstheme="minorHAnsi"/>
                <w:color w:val="404040"/>
                <w:sz w:val="22"/>
                <w:szCs w:val="22"/>
              </w:rPr>
              <w:t>A vetted guideline and tool collection from various national organizations</w:t>
            </w:r>
          </w:p>
        </w:tc>
      </w:tr>
      <w:tr w:rsidR="00990450" w:rsidRPr="00CF4471" w14:paraId="57BD52C4"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8CA117" w14:textId="0FFE0598" w:rsidR="00990450" w:rsidRPr="00CF4471" w:rsidRDefault="00774A0A" w:rsidP="00262680">
            <w:pPr>
              <w:rPr>
                <w:rFonts w:cstheme="minorHAnsi"/>
                <w:color w:val="404040"/>
                <w:sz w:val="22"/>
                <w:szCs w:val="22"/>
              </w:rPr>
            </w:pPr>
            <w:hyperlink r:id="rId56" w:tgtFrame="_blank" w:history="1">
              <w:r w:rsidR="00990450" w:rsidRPr="00CF4471">
                <w:rPr>
                  <w:rStyle w:val="Hyperlink"/>
                  <w:rFonts w:cstheme="minorHAnsi"/>
                  <w:color w:val="36BAD8"/>
                  <w:sz w:val="22"/>
                  <w:szCs w:val="22"/>
                </w:rPr>
                <w:t>Trauma-Informed Therapists</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A0CCA64" w14:textId="609B9C4F" w:rsidR="00990450" w:rsidRPr="00CF4471" w:rsidRDefault="00990450" w:rsidP="00262680">
            <w:pPr>
              <w:rPr>
                <w:rFonts w:cstheme="minorHAnsi"/>
                <w:color w:val="404040"/>
                <w:sz w:val="22"/>
                <w:szCs w:val="22"/>
              </w:rPr>
            </w:pPr>
            <w:r w:rsidRPr="00CF4471">
              <w:rPr>
                <w:rFonts w:cstheme="minorHAnsi"/>
                <w:color w:val="404040"/>
                <w:sz w:val="22"/>
                <w:szCs w:val="22"/>
              </w:rPr>
              <w:t>Lists and databases to help direct you to trauma-info</w:t>
            </w:r>
            <w:r w:rsidR="005D5FB1" w:rsidRPr="00CF4471">
              <w:rPr>
                <w:rFonts w:cstheme="minorHAnsi"/>
                <w:color w:val="404040"/>
                <w:sz w:val="22"/>
                <w:szCs w:val="22"/>
              </w:rPr>
              <w:t>r</w:t>
            </w:r>
            <w:r w:rsidRPr="00CF4471">
              <w:rPr>
                <w:rFonts w:cstheme="minorHAnsi"/>
                <w:color w:val="404040"/>
                <w:sz w:val="22"/>
                <w:szCs w:val="22"/>
              </w:rPr>
              <w:t>med therapists across the country</w:t>
            </w:r>
          </w:p>
        </w:tc>
      </w:tr>
      <w:tr w:rsidR="00990450" w:rsidRPr="00CF4471" w14:paraId="1F91F835"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1D0D89" w14:textId="77777777" w:rsidR="00990450" w:rsidRPr="00CF4471" w:rsidRDefault="00774A0A" w:rsidP="00262680">
            <w:pPr>
              <w:rPr>
                <w:rFonts w:cstheme="minorHAnsi"/>
                <w:color w:val="404040"/>
                <w:sz w:val="22"/>
                <w:szCs w:val="22"/>
              </w:rPr>
            </w:pPr>
            <w:hyperlink r:id="rId57" w:tgtFrame="_blank" w:history="1">
              <w:r w:rsidR="00990450" w:rsidRPr="00CF4471">
                <w:rPr>
                  <w:rStyle w:val="Hyperlink"/>
                  <w:rFonts w:cstheme="minorHAnsi"/>
                  <w:color w:val="36BAD8"/>
                  <w:sz w:val="22"/>
                  <w:szCs w:val="22"/>
                </w:rPr>
                <w:t>Patient Tools and Informational Handouts</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69CFC91" w14:textId="77777777" w:rsidR="00990450" w:rsidRPr="00CF4471" w:rsidRDefault="00990450" w:rsidP="00262680">
            <w:pPr>
              <w:rPr>
                <w:rFonts w:cstheme="minorHAnsi"/>
                <w:color w:val="404040"/>
                <w:sz w:val="22"/>
                <w:szCs w:val="22"/>
              </w:rPr>
            </w:pPr>
            <w:r w:rsidRPr="00CF4471">
              <w:rPr>
                <w:rFonts w:cstheme="minorHAnsi"/>
                <w:color w:val="404040"/>
                <w:sz w:val="22"/>
                <w:szCs w:val="22"/>
              </w:rPr>
              <w:t>Ready-to-print handouts on sleep, relaxation techniques, meditation, exercise, parenting, etc.</w:t>
            </w:r>
          </w:p>
        </w:tc>
      </w:tr>
      <w:tr w:rsidR="00990450" w:rsidRPr="00CF4471" w14:paraId="2BDA7117" w14:textId="77777777" w:rsidTr="00262680">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EBBF34" w14:textId="77777777" w:rsidR="00990450" w:rsidRPr="00CF4471" w:rsidRDefault="00774A0A" w:rsidP="00262680">
            <w:pPr>
              <w:rPr>
                <w:rFonts w:cstheme="minorHAnsi"/>
                <w:color w:val="404040"/>
                <w:sz w:val="22"/>
                <w:szCs w:val="22"/>
              </w:rPr>
            </w:pPr>
            <w:hyperlink r:id="rId58" w:tgtFrame="_blank" w:history="1">
              <w:r w:rsidR="00990450" w:rsidRPr="00CF4471">
                <w:rPr>
                  <w:rStyle w:val="Hyperlink"/>
                  <w:rFonts w:cstheme="minorHAnsi"/>
                  <w:color w:val="36BAD8"/>
                  <w:sz w:val="22"/>
                  <w:szCs w:val="22"/>
                </w:rPr>
                <w:t>Spanish Language Resources</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812FF57" w14:textId="77777777" w:rsidR="00990450" w:rsidRPr="00CF4471" w:rsidRDefault="00990450" w:rsidP="00262680">
            <w:pPr>
              <w:rPr>
                <w:rFonts w:cstheme="minorHAnsi"/>
                <w:color w:val="404040"/>
                <w:sz w:val="22"/>
                <w:szCs w:val="22"/>
              </w:rPr>
            </w:pPr>
            <w:r w:rsidRPr="00CF4471">
              <w:rPr>
                <w:rFonts w:cstheme="minorHAnsi"/>
                <w:color w:val="404040"/>
                <w:sz w:val="22"/>
                <w:szCs w:val="22"/>
              </w:rPr>
              <w:t>From ACEs Aware</w:t>
            </w:r>
          </w:p>
        </w:tc>
      </w:tr>
    </w:tbl>
    <w:p w14:paraId="763159F1" w14:textId="77777777" w:rsidR="00990450" w:rsidRPr="00CF4471" w:rsidRDefault="00990450" w:rsidP="00990450">
      <w:pPr>
        <w:rPr>
          <w:rFonts w:cstheme="minorHAnsi"/>
        </w:rPr>
      </w:pPr>
    </w:p>
    <w:p w14:paraId="2AED3B84" w14:textId="77777777" w:rsidR="00990450" w:rsidRPr="00CF4471" w:rsidRDefault="00990450">
      <w:pPr>
        <w:rPr>
          <w:rFonts w:cstheme="minorHAnsi"/>
        </w:rPr>
      </w:pPr>
    </w:p>
    <w:sectPr w:rsidR="00990450" w:rsidRPr="00CF4471" w:rsidSect="00024701">
      <w:footerReference w:type="even" r:id="rId59"/>
      <w:footerReference w:type="defaul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0B6EC" w14:textId="77777777" w:rsidR="00774A0A" w:rsidRDefault="00774A0A" w:rsidP="00990450">
      <w:r>
        <w:separator/>
      </w:r>
    </w:p>
  </w:endnote>
  <w:endnote w:type="continuationSeparator" w:id="0">
    <w:p w14:paraId="53D141D5" w14:textId="77777777" w:rsidR="00774A0A" w:rsidRDefault="00774A0A" w:rsidP="0099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5804360"/>
      <w:docPartObj>
        <w:docPartGallery w:val="Page Numbers (Bottom of Page)"/>
        <w:docPartUnique/>
      </w:docPartObj>
    </w:sdtPr>
    <w:sdtEndPr>
      <w:rPr>
        <w:rStyle w:val="PageNumber"/>
      </w:rPr>
    </w:sdtEndPr>
    <w:sdtContent>
      <w:p w14:paraId="475EEA7D" w14:textId="5942B4EB" w:rsidR="00990450" w:rsidRDefault="00990450" w:rsidP="003A3F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ABFEE9" w14:textId="77777777" w:rsidR="00990450" w:rsidRDefault="00990450" w:rsidP="009904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7949702"/>
      <w:docPartObj>
        <w:docPartGallery w:val="Page Numbers (Bottom of Page)"/>
        <w:docPartUnique/>
      </w:docPartObj>
    </w:sdtPr>
    <w:sdtEndPr>
      <w:rPr>
        <w:rStyle w:val="PageNumber"/>
      </w:rPr>
    </w:sdtEndPr>
    <w:sdtContent>
      <w:p w14:paraId="6FD2DF69" w14:textId="24A87FA5" w:rsidR="00990450" w:rsidRDefault="00990450" w:rsidP="003A3F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6F4C67" w14:textId="77777777" w:rsidR="00990450" w:rsidRDefault="00990450" w:rsidP="009904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4B3C" w14:textId="77777777" w:rsidR="00774A0A" w:rsidRDefault="00774A0A" w:rsidP="00990450">
      <w:r>
        <w:separator/>
      </w:r>
    </w:p>
  </w:footnote>
  <w:footnote w:type="continuationSeparator" w:id="0">
    <w:p w14:paraId="5F8C6E8C" w14:textId="77777777" w:rsidR="00774A0A" w:rsidRDefault="00774A0A" w:rsidP="00990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50"/>
    <w:rsid w:val="00024701"/>
    <w:rsid w:val="000376C8"/>
    <w:rsid w:val="00085942"/>
    <w:rsid w:val="0033788F"/>
    <w:rsid w:val="00374789"/>
    <w:rsid w:val="005D5FB1"/>
    <w:rsid w:val="00620E40"/>
    <w:rsid w:val="00774A0A"/>
    <w:rsid w:val="00873542"/>
    <w:rsid w:val="00990450"/>
    <w:rsid w:val="009F740E"/>
    <w:rsid w:val="00C20F5E"/>
    <w:rsid w:val="00CF4471"/>
    <w:rsid w:val="00DA05FC"/>
    <w:rsid w:val="00E02209"/>
    <w:rsid w:val="00F0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6741"/>
  <w14:defaultImageDpi w14:val="32767"/>
  <w15:chartTrackingRefBased/>
  <w15:docId w15:val="{48115BFA-D2E6-3A45-A033-DFE6470D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99045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90450"/>
    <w:rPr>
      <w:rFonts w:ascii="Times New Roman" w:eastAsia="Times New Roman" w:hAnsi="Times New Roman" w:cs="Times New Roman"/>
      <w:b/>
      <w:bCs/>
      <w:sz w:val="27"/>
      <w:szCs w:val="27"/>
    </w:rPr>
  </w:style>
  <w:style w:type="table" w:styleId="TableGrid">
    <w:name w:val="Table Grid"/>
    <w:basedOn w:val="TableNormal"/>
    <w:uiPriority w:val="39"/>
    <w:rsid w:val="00990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basedOn w:val="DefaultParagraphFont"/>
    <w:rsid w:val="00990450"/>
  </w:style>
  <w:style w:type="character" w:styleId="Hyperlink">
    <w:name w:val="Hyperlink"/>
    <w:basedOn w:val="DefaultParagraphFont"/>
    <w:uiPriority w:val="99"/>
    <w:unhideWhenUsed/>
    <w:rsid w:val="00990450"/>
    <w:rPr>
      <w:color w:val="0563C1" w:themeColor="hyperlink"/>
      <w:u w:val="single"/>
    </w:rPr>
  </w:style>
  <w:style w:type="character" w:styleId="FollowedHyperlink">
    <w:name w:val="FollowedHyperlink"/>
    <w:basedOn w:val="DefaultParagraphFont"/>
    <w:uiPriority w:val="99"/>
    <w:semiHidden/>
    <w:unhideWhenUsed/>
    <w:rsid w:val="00990450"/>
    <w:rPr>
      <w:color w:val="954F72" w:themeColor="followedHyperlink"/>
      <w:u w:val="single"/>
    </w:rPr>
  </w:style>
  <w:style w:type="paragraph" w:styleId="Footer">
    <w:name w:val="footer"/>
    <w:basedOn w:val="Normal"/>
    <w:link w:val="FooterChar"/>
    <w:uiPriority w:val="99"/>
    <w:unhideWhenUsed/>
    <w:rsid w:val="00990450"/>
    <w:pPr>
      <w:tabs>
        <w:tab w:val="center" w:pos="4680"/>
        <w:tab w:val="right" w:pos="9360"/>
      </w:tabs>
    </w:pPr>
  </w:style>
  <w:style w:type="character" w:customStyle="1" w:styleId="FooterChar">
    <w:name w:val="Footer Char"/>
    <w:basedOn w:val="DefaultParagraphFont"/>
    <w:link w:val="Footer"/>
    <w:uiPriority w:val="99"/>
    <w:rsid w:val="00990450"/>
  </w:style>
  <w:style w:type="character" w:styleId="PageNumber">
    <w:name w:val="page number"/>
    <w:basedOn w:val="DefaultParagraphFont"/>
    <w:uiPriority w:val="99"/>
    <w:semiHidden/>
    <w:unhideWhenUsed/>
    <w:rsid w:val="00990450"/>
  </w:style>
  <w:style w:type="character" w:styleId="UnresolvedMention">
    <w:name w:val="Unresolved Mention"/>
    <w:basedOn w:val="DefaultParagraphFont"/>
    <w:uiPriority w:val="99"/>
    <w:rsid w:val="0033788F"/>
    <w:rPr>
      <w:color w:val="605E5C"/>
      <w:shd w:val="clear" w:color="auto" w:fill="E1DFDD"/>
    </w:rPr>
  </w:style>
  <w:style w:type="character" w:styleId="CommentReference">
    <w:name w:val="annotation reference"/>
    <w:basedOn w:val="DefaultParagraphFont"/>
    <w:uiPriority w:val="99"/>
    <w:semiHidden/>
    <w:unhideWhenUsed/>
    <w:rsid w:val="00C20F5E"/>
    <w:rPr>
      <w:sz w:val="16"/>
      <w:szCs w:val="16"/>
    </w:rPr>
  </w:style>
  <w:style w:type="paragraph" w:styleId="CommentText">
    <w:name w:val="annotation text"/>
    <w:basedOn w:val="Normal"/>
    <w:link w:val="CommentTextChar"/>
    <w:uiPriority w:val="99"/>
    <w:semiHidden/>
    <w:unhideWhenUsed/>
    <w:rsid w:val="00C20F5E"/>
    <w:rPr>
      <w:sz w:val="20"/>
      <w:szCs w:val="20"/>
    </w:rPr>
  </w:style>
  <w:style w:type="character" w:customStyle="1" w:styleId="CommentTextChar">
    <w:name w:val="Comment Text Char"/>
    <w:basedOn w:val="DefaultParagraphFont"/>
    <w:link w:val="CommentText"/>
    <w:uiPriority w:val="99"/>
    <w:semiHidden/>
    <w:rsid w:val="00C20F5E"/>
    <w:rPr>
      <w:sz w:val="20"/>
      <w:szCs w:val="20"/>
    </w:rPr>
  </w:style>
  <w:style w:type="paragraph" w:styleId="CommentSubject">
    <w:name w:val="annotation subject"/>
    <w:basedOn w:val="CommentText"/>
    <w:next w:val="CommentText"/>
    <w:link w:val="CommentSubjectChar"/>
    <w:uiPriority w:val="99"/>
    <w:semiHidden/>
    <w:unhideWhenUsed/>
    <w:rsid w:val="00C20F5E"/>
    <w:rPr>
      <w:b/>
      <w:bCs/>
    </w:rPr>
  </w:style>
  <w:style w:type="character" w:customStyle="1" w:styleId="CommentSubjectChar">
    <w:name w:val="Comment Subject Char"/>
    <w:basedOn w:val="CommentTextChar"/>
    <w:link w:val="CommentSubject"/>
    <w:uiPriority w:val="99"/>
    <w:semiHidden/>
    <w:rsid w:val="00C20F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e.samhsa.gov/product/SAMHSA-s-Concept-of-Trauma-and-Guidance-for-a-Trauma-Informed-Approach/SMA14-4884" TargetMode="External"/><Relationship Id="rId18" Type="http://schemas.openxmlformats.org/officeDocument/2006/relationships/hyperlink" Target="https://www.aap.org/en-us/advocacy-and-policy/aap-health-initiatives/resilience/Pages/Family-and-Caregiver-Resources.aspx" TargetMode="External"/><Relationship Id="rId26" Type="http://schemas.openxmlformats.org/officeDocument/2006/relationships/hyperlink" Target="https://al-anon.org/al-anon-meetings/find-an-al-anon-meeting/" TargetMode="External"/><Relationship Id="rId39" Type="http://schemas.openxmlformats.org/officeDocument/2006/relationships/hyperlink" Target="http://www.sleepwithmepodcast.com/" TargetMode="External"/><Relationship Id="rId21" Type="http://schemas.openxmlformats.org/officeDocument/2006/relationships/hyperlink" Target="https://kpjrfilms.co/resilience/" TargetMode="External"/><Relationship Id="rId34" Type="http://schemas.openxmlformats.org/officeDocument/2006/relationships/hyperlink" Target="https://www.headspace.com/headspace-meditation-app" TargetMode="External"/><Relationship Id="rId42" Type="http://schemas.openxmlformats.org/officeDocument/2006/relationships/hyperlink" Target="https://podcasts.google.com/feed/aHR0cHM6Ly9mZWVkcy5tZWdhcGhvbmUuZm0vcmFkaW8taGVhZHNwYWNl" TargetMode="External"/><Relationship Id="rId47" Type="http://schemas.openxmlformats.org/officeDocument/2006/relationships/hyperlink" Target="https://www.amazon.com/What-Happened-You-Understanding-Resilience/dp/1250223180/ref=asc_df_1250223180/" TargetMode="External"/><Relationship Id="rId50" Type="http://schemas.openxmlformats.org/officeDocument/2006/relationships/hyperlink" Target="https://www.acesaware.org/heal/resources/" TargetMode="External"/><Relationship Id="rId55" Type="http://schemas.openxmlformats.org/officeDocument/2006/relationships/hyperlink" Target="https://www.acesconnection.com/g/resource-center/blog/resource-list-topic-trauma-informed-practice" TargetMode="External"/><Relationship Id="rId7" Type="http://schemas.openxmlformats.org/officeDocument/2006/relationships/hyperlink" Target="https://www.familydocs.org/aces/" TargetMode="External"/><Relationship Id="rId2" Type="http://schemas.openxmlformats.org/officeDocument/2006/relationships/settings" Target="settings.xml"/><Relationship Id="rId16" Type="http://schemas.openxmlformats.org/officeDocument/2006/relationships/hyperlink" Target="https://www.first5la.org/" TargetMode="External"/><Relationship Id="rId20" Type="http://schemas.openxmlformats.org/officeDocument/2006/relationships/hyperlink" Target="https://www.safe-secure-and-loved.com/materials" TargetMode="External"/><Relationship Id="rId29" Type="http://schemas.openxmlformats.org/officeDocument/2006/relationships/hyperlink" Target="https://www.childrensinstitute.org/" TargetMode="External"/><Relationship Id="rId41" Type="http://schemas.openxmlformats.org/officeDocument/2006/relationships/hyperlink" Target="https://podcasts.apple.com/us/podcast/unf-ck-your-brain/id1229434818" TargetMode="External"/><Relationship Id="rId54" Type="http://schemas.openxmlformats.org/officeDocument/2006/relationships/hyperlink" Target="https://www.acesconnection.com/g/resource-center/blog/resource-list-ace-studies"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iccollective.ca/" TargetMode="External"/><Relationship Id="rId24" Type="http://schemas.openxmlformats.org/officeDocument/2006/relationships/hyperlink" Target="https://www.1degree.org/" TargetMode="External"/><Relationship Id="rId32" Type="http://schemas.openxmlformats.org/officeDocument/2006/relationships/hyperlink" Target="https://www.uclahealth.org/marc/ucla-mindful-app" TargetMode="External"/><Relationship Id="rId37" Type="http://schemas.openxmlformats.org/officeDocument/2006/relationships/hyperlink" Target="https://apps.apple.com/us/app/mindfulness-coach/id804284729" TargetMode="External"/><Relationship Id="rId40" Type="http://schemas.openxmlformats.org/officeDocument/2006/relationships/hyperlink" Target="https://www.ttfa.org/" TargetMode="External"/><Relationship Id="rId45" Type="http://schemas.openxmlformats.org/officeDocument/2006/relationships/hyperlink" Target="https://www.amazon.com/Body-Keeps-Score-Healing-Trauma/dp/B08TX585RN/ref=sr_1_1?dchild=1&amp;keywords=the+body+keeps+the+score&amp;qid=1619031987&amp;sr=8-1" TargetMode="External"/><Relationship Id="rId53" Type="http://schemas.openxmlformats.org/officeDocument/2006/relationships/hyperlink" Target="https://www.avahealth.org/resources/california-aces-academy/caa-webinars-series.html" TargetMode="External"/><Relationship Id="rId58" Type="http://schemas.openxmlformats.org/officeDocument/2006/relationships/hyperlink" Target="https://www.acesconnection.com/g/resource-center/blog/resource-list-spanish-resources" TargetMode="External"/><Relationship Id="rId5" Type="http://schemas.openxmlformats.org/officeDocument/2006/relationships/endnotes" Target="endnotes.xml"/><Relationship Id="rId15" Type="http://schemas.openxmlformats.org/officeDocument/2006/relationships/hyperlink" Target="https://positivediscipline.org/Family-Resources-Covid-19" TargetMode="External"/><Relationship Id="rId23" Type="http://schemas.openxmlformats.org/officeDocument/2006/relationships/hyperlink" Target="https://www.aafp.org/family-physician/patient-care/the-everyone-project/neighborhood-navigator.html" TargetMode="External"/><Relationship Id="rId28" Type="http://schemas.openxmlformats.org/officeDocument/2006/relationships/hyperlink" Target="https://harmreduction.org/" TargetMode="External"/><Relationship Id="rId36" Type="http://schemas.openxmlformats.org/officeDocument/2006/relationships/hyperlink" Target="https://my.life/" TargetMode="External"/><Relationship Id="rId49" Type="http://schemas.openxmlformats.org/officeDocument/2006/relationships/hyperlink" Target="https://www.acesaware.org/screen/provider-training/" TargetMode="External"/><Relationship Id="rId57" Type="http://schemas.openxmlformats.org/officeDocument/2006/relationships/hyperlink" Target="https://www.acesaware.org/wp-content/uploads/2020/05/Provider-Toolkit-Patient-Tools-and-Informational-Handouts.pdf" TargetMode="External"/><Relationship Id="rId61" Type="http://schemas.openxmlformats.org/officeDocument/2006/relationships/fontTable" Target="fontTable.xml"/><Relationship Id="rId10" Type="http://schemas.openxmlformats.org/officeDocument/2006/relationships/hyperlink" Target="https://www.familydocs.org/wp-content/uploads/2021/02/Male-Pelvic-Exam-Guideline.pdf" TargetMode="External"/><Relationship Id="rId19" Type="http://schemas.openxmlformats.org/officeDocument/2006/relationships/hyperlink" Target="https://www.acesconnection.com/g/Parenting-with-ACEs/collection/resource-list-toolkits-guides" TargetMode="External"/><Relationship Id="rId31" Type="http://schemas.openxmlformats.org/officeDocument/2006/relationships/hyperlink" Target="https://concerthealth.io/" TargetMode="External"/><Relationship Id="rId44" Type="http://schemas.openxmlformats.org/officeDocument/2006/relationships/hyperlink" Target="https://www.feedspot.com/infiniterss.php?_src=feed_title&amp;followfeedid=5035499&amp;q=site:https://anchor.fm/s/852ab2c/podcast/rss" TargetMode="External"/><Relationship Id="rId52" Type="http://schemas.openxmlformats.org/officeDocument/2006/relationships/hyperlink" Target="https://numberstory.org/" TargetMode="External"/><Relationship Id="rId6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familydocs.org/wp-content/uploads/2021/02/Female-Pelvic-Exam-Guideline.pdf" TargetMode="External"/><Relationship Id="rId14" Type="http://schemas.openxmlformats.org/officeDocument/2006/relationships/hyperlink" Target="https://campuslifeservices.ucsf.edu/familyservices/services/parent_education" TargetMode="External"/><Relationship Id="rId22" Type="http://schemas.openxmlformats.org/officeDocument/2006/relationships/hyperlink" Target="https://www.aafp.org/family-physician/patient-care/the-everyone-project.html" TargetMode="External"/><Relationship Id="rId27" Type="http://schemas.openxmlformats.org/officeDocument/2006/relationships/hyperlink" Target="https://www.scws-al-anon.org/alateen/" TargetMode="External"/><Relationship Id="rId30" Type="http://schemas.openxmlformats.org/officeDocument/2006/relationships/hyperlink" Target="https://www.mindoula.com/" TargetMode="External"/><Relationship Id="rId35" Type="http://schemas.openxmlformats.org/officeDocument/2006/relationships/hyperlink" Target="https://apps.apple.com/us/app/the-mindfulness-app/id417071430" TargetMode="External"/><Relationship Id="rId43" Type="http://schemas.openxmlformats.org/officeDocument/2006/relationships/hyperlink" Target="https://www.feedspot.com/infiniterss.php?_src=feed_title&amp;followfeedid=5025963&amp;q=site:https://anxietycoaches.libsyn.com/anxietycoaches" TargetMode="External"/><Relationship Id="rId48" Type="http://schemas.openxmlformats.org/officeDocument/2006/relationships/hyperlink" Target="https://www.amazon.com/MindBody-Workbook-Program-Awareness-Disorders/dp/1929997051" TargetMode="External"/><Relationship Id="rId56" Type="http://schemas.openxmlformats.org/officeDocument/2006/relationships/hyperlink" Target="https://www.acesconnection.com/g/resource-center/blog/resource-list-trauma-informed-therapists" TargetMode="External"/><Relationship Id="rId8" Type="http://schemas.openxmlformats.org/officeDocument/2006/relationships/hyperlink" Target="https://www.acesaware.org/wp-content/uploads/2020/02/ACE-Questionnaire-for-Adults-De-identified-English.pdf" TargetMode="External"/><Relationship Id="rId51" Type="http://schemas.openxmlformats.org/officeDocument/2006/relationships/hyperlink" Target="https://www.acesaware.org/heal/provider-toolkit/" TargetMode="External"/><Relationship Id="rId3" Type="http://schemas.openxmlformats.org/officeDocument/2006/relationships/webSettings" Target="webSettings.xml"/><Relationship Id="rId12" Type="http://schemas.openxmlformats.org/officeDocument/2006/relationships/hyperlink" Target="https://www.forensicnurses.org/page/aboutSANE" TargetMode="External"/><Relationship Id="rId17" Type="http://schemas.openxmlformats.org/officeDocument/2006/relationships/hyperlink" Target="https://www.sounddiscipline.org/" TargetMode="External"/><Relationship Id="rId25" Type="http://schemas.openxmlformats.org/officeDocument/2006/relationships/hyperlink" Target="https://findrecovery.com/aa_meetings/" TargetMode="External"/><Relationship Id="rId33" Type="http://schemas.openxmlformats.org/officeDocument/2006/relationships/hyperlink" Target="https://play.google.com/store/apps/details?id=uk.co.jatra.inout&amp;hl=en_US&amp;gl=US" TargetMode="External"/><Relationship Id="rId38" Type="http://schemas.openxmlformats.org/officeDocument/2006/relationships/hyperlink" Target="https://globalhopechallenge.com/" TargetMode="External"/><Relationship Id="rId46" Type="http://schemas.openxmlformats.org/officeDocument/2006/relationships/hyperlink" Target="https://www.amazon.com/Betrayal-Bond-Breaking-Exploitive-Relationships/dp/0757318231/ref=sr_1_1?dchild=1&amp;keywords=the+betrayal+bond&amp;qid=1619493697&amp;sr=8-1"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2913</Words>
  <Characters>16610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Heyden</dc:creator>
  <cp:keywords/>
  <dc:description/>
  <cp:lastModifiedBy>Anita Charles</cp:lastModifiedBy>
  <cp:revision>5</cp:revision>
  <cp:lastPrinted>2021-08-16T17:39:00Z</cp:lastPrinted>
  <dcterms:created xsi:type="dcterms:W3CDTF">2021-08-16T16:59:00Z</dcterms:created>
  <dcterms:modified xsi:type="dcterms:W3CDTF">2021-08-16T17:39:00Z</dcterms:modified>
</cp:coreProperties>
</file>